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B15" w:rsidRPr="008B72A1" w:rsidRDefault="003B4228" w:rsidP="0078064F">
      <w:pPr>
        <w:spacing w:after="0" w:line="240" w:lineRule="auto"/>
        <w:jc w:val="both"/>
        <w:rPr>
          <w:rFonts w:ascii="Avenir LT Std 35 Light" w:hAnsi="Avenir LT Std 35 Light" w:cs="Arial"/>
          <w:sz w:val="24"/>
          <w:szCs w:val="24"/>
          <w:lang w:val="en-GB"/>
        </w:rPr>
      </w:pPr>
      <w:r w:rsidRPr="008B72A1">
        <w:rPr>
          <w:rFonts w:ascii="Avenir LT Std 35 Light" w:hAnsi="Avenir LT Std 35 Light"/>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0.25pt;margin-top:-17.65pt;width:196.9pt;height:155.7pt;z-index:251659776;mso-position-horizontal-relative:text;mso-position-vertical-relative:text">
            <v:imagedata r:id="rId8" o:title="MAD Logo square - cropped"/>
          </v:shape>
        </w:pict>
      </w:r>
      <w:r w:rsidRPr="008B72A1">
        <w:rPr>
          <w:rFonts w:ascii="Avenir LT Std 35 Light" w:hAnsi="Avenir LT Std 35 Light" w:cs="Arial"/>
          <w:noProof/>
          <w:sz w:val="24"/>
          <w:szCs w:val="24"/>
          <w:lang w:val="en-GB" w:eastAsia="en-GB"/>
        </w:rPr>
        <w:pict>
          <v:shapetype id="_x0000_t202" coordsize="21600,21600" o:spt="202" path="m,l,21600r21600,l21600,xe">
            <v:stroke joinstyle="miter"/>
            <v:path gradientshapeok="t" o:connecttype="rect"/>
          </v:shapetype>
          <v:shape id="_x0000_s1028" type="#_x0000_t202" style="position:absolute;left:0;text-align:left;margin-left:297pt;margin-top:-45pt;width:206.85pt;height:242.85pt;z-index:251657728;mso-wrap-edited:f" wrapcoords="0 0 21600 0 21600 21600 0 21600 0 0" filled="f" stroked="f">
            <v:fill o:detectmouseclick="t"/>
            <v:textbox inset=",7.2pt,,7.2pt">
              <w:txbxContent>
                <w:p w:rsidR="00D857FE" w:rsidRDefault="00D857FE" w:rsidP="00D857FE">
                  <w:pPr>
                    <w:spacing w:after="0" w:line="240" w:lineRule="auto"/>
                    <w:jc w:val="right"/>
                    <w:rPr>
                      <w:rFonts w:ascii="Avenir LT Std 35 Light" w:hAnsi="Avenir LT Std 35 Light"/>
                    </w:rPr>
                  </w:pPr>
                </w:p>
                <w:p w:rsidR="003B4228" w:rsidRDefault="003B4228" w:rsidP="00D857FE">
                  <w:pPr>
                    <w:spacing w:after="0" w:line="240" w:lineRule="auto"/>
                    <w:jc w:val="right"/>
                    <w:rPr>
                      <w:rFonts w:ascii="Avenir LT Std 35 Light" w:hAnsi="Avenir LT Std 35 Light"/>
                    </w:rPr>
                  </w:pPr>
                </w:p>
                <w:p w:rsidR="003B4228" w:rsidRDefault="003B4228" w:rsidP="00D857FE">
                  <w:pPr>
                    <w:spacing w:after="0" w:line="240" w:lineRule="auto"/>
                    <w:jc w:val="right"/>
                    <w:rPr>
                      <w:rFonts w:ascii="Avenir LT Std 35 Light" w:hAnsi="Avenir LT Std 35 Light"/>
                    </w:rPr>
                  </w:pP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The Make A Difference Trust</w:t>
                  </w: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Unit 7 City Business Centre</w:t>
                  </w: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Lower Road</w:t>
                  </w: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LONDON</w:t>
                  </w: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 xml:space="preserve">SE16 2XB </w:t>
                  </w: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Tel: 020 7231 9719</w:t>
                  </w:r>
                </w:p>
                <w:p w:rsidR="00D857FE" w:rsidRPr="00D857FE" w:rsidRDefault="00D857FE" w:rsidP="00D857FE">
                  <w:pPr>
                    <w:spacing w:after="0" w:line="240" w:lineRule="auto"/>
                    <w:jc w:val="right"/>
                    <w:rPr>
                      <w:rFonts w:ascii="Avenir LT Std 35 Light" w:hAnsi="Avenir LT Std 35 Light"/>
                    </w:rPr>
                  </w:pPr>
                </w:p>
                <w:p w:rsidR="00D857FE"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Email: grants@madtrust.org.uk</w:t>
                  </w:r>
                </w:p>
                <w:p w:rsidR="00D857FE" w:rsidRPr="00D857FE" w:rsidRDefault="00D857FE" w:rsidP="00D857FE">
                  <w:pPr>
                    <w:spacing w:after="0" w:line="240" w:lineRule="auto"/>
                    <w:jc w:val="right"/>
                    <w:rPr>
                      <w:rFonts w:ascii="Avenir LT Std 35 Light" w:hAnsi="Avenir LT Std 35 Light"/>
                    </w:rPr>
                  </w:pPr>
                </w:p>
                <w:p w:rsidR="00457370" w:rsidRPr="00D857FE" w:rsidRDefault="00D857FE" w:rsidP="00D857FE">
                  <w:pPr>
                    <w:spacing w:after="0" w:line="240" w:lineRule="auto"/>
                    <w:jc w:val="right"/>
                    <w:rPr>
                      <w:rFonts w:ascii="Avenir LT Std 35 Light" w:hAnsi="Avenir LT Std 35 Light"/>
                    </w:rPr>
                  </w:pPr>
                  <w:r w:rsidRPr="00D857FE">
                    <w:rPr>
                      <w:rFonts w:ascii="Avenir LT Std 35 Light" w:hAnsi="Avenir LT Std 35 Light"/>
                    </w:rPr>
                    <w:t>www.madtrust.org.uk</w:t>
                  </w:r>
                </w:p>
              </w:txbxContent>
            </v:textbox>
            <w10:wrap type="tight"/>
          </v:shape>
        </w:pict>
      </w:r>
    </w:p>
    <w:p w:rsidR="004679A3" w:rsidRPr="008B72A1" w:rsidRDefault="008427B5" w:rsidP="0078064F">
      <w:pPr>
        <w:spacing w:after="0" w:line="240" w:lineRule="auto"/>
        <w:jc w:val="both"/>
        <w:rPr>
          <w:rFonts w:ascii="Avenir LT Std 35 Light" w:hAnsi="Avenir LT Std 35 Light" w:cs="Arial"/>
          <w:color w:val="FFFFFF"/>
          <w:sz w:val="24"/>
          <w:szCs w:val="24"/>
          <w:lang w:val="en-GB"/>
        </w:rPr>
      </w:pPr>
      <w:r w:rsidRPr="008B72A1">
        <w:rPr>
          <w:rFonts w:ascii="Avenir LT Std 35 Light" w:hAnsi="Avenir LT Std 35 Light" w:cs="Arial"/>
          <w:color w:val="FFFFFF"/>
          <w:sz w:val="24"/>
          <w:szCs w:val="24"/>
          <w:lang w:val="en-GB"/>
        </w:rPr>
        <w:t>Part</w:t>
      </w: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07008D" w:rsidRPr="008B72A1" w:rsidRDefault="0007008D"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Default="00457370" w:rsidP="0078064F">
      <w:pPr>
        <w:spacing w:after="0" w:line="240" w:lineRule="auto"/>
        <w:jc w:val="both"/>
        <w:rPr>
          <w:rFonts w:ascii="Avenir LT Std 35 Light" w:hAnsi="Avenir LT Std 35 Light" w:cs="Arial"/>
          <w:sz w:val="24"/>
          <w:szCs w:val="24"/>
          <w:lang w:val="en-GB"/>
        </w:rPr>
      </w:pPr>
    </w:p>
    <w:p w:rsidR="003B4228" w:rsidRPr="008B72A1" w:rsidRDefault="003B4228" w:rsidP="0078064F">
      <w:pPr>
        <w:spacing w:after="0" w:line="240" w:lineRule="auto"/>
        <w:jc w:val="both"/>
        <w:rPr>
          <w:rFonts w:ascii="Avenir LT Std 35 Light" w:hAnsi="Avenir LT Std 35 Light" w:cs="Arial"/>
          <w:sz w:val="24"/>
          <w:szCs w:val="24"/>
          <w:lang w:val="en-GB"/>
        </w:rPr>
      </w:pPr>
    </w:p>
    <w:p w:rsidR="00457370" w:rsidRPr="008B72A1" w:rsidRDefault="00457370" w:rsidP="0078064F">
      <w:pPr>
        <w:spacing w:after="0" w:line="240" w:lineRule="auto"/>
        <w:jc w:val="both"/>
        <w:rPr>
          <w:rFonts w:ascii="Avenir LT Std 35 Light" w:hAnsi="Avenir LT Std 35 Light" w:cs="Arial"/>
          <w:sz w:val="24"/>
          <w:szCs w:val="24"/>
          <w:lang w:val="en-GB"/>
        </w:rPr>
      </w:pPr>
    </w:p>
    <w:p w:rsidR="003B4228" w:rsidRPr="00D857FE" w:rsidRDefault="003B4228" w:rsidP="003B4228">
      <w:pPr>
        <w:spacing w:after="0" w:line="240" w:lineRule="auto"/>
        <w:jc w:val="center"/>
        <w:rPr>
          <w:rFonts w:ascii="Avenir LT Std 65 Medium" w:hAnsi="Avenir LT Std 65 Medium"/>
          <w:b/>
          <w:sz w:val="48"/>
          <w:szCs w:val="20"/>
          <w:lang w:val="en-GB"/>
        </w:rPr>
      </w:pPr>
      <w:r w:rsidRPr="00D857FE">
        <w:rPr>
          <w:rFonts w:ascii="Avenir LT Std 65 Medium" w:hAnsi="Avenir LT Std 65 Medium"/>
          <w:b/>
          <w:sz w:val="48"/>
          <w:szCs w:val="20"/>
          <w:lang w:val="en-GB"/>
        </w:rPr>
        <w:t>Partner Organisation</w:t>
      </w:r>
    </w:p>
    <w:p w:rsidR="003B4228" w:rsidRPr="00D857FE" w:rsidRDefault="003B4228" w:rsidP="003B4228">
      <w:pPr>
        <w:spacing w:after="0" w:line="240" w:lineRule="auto"/>
        <w:jc w:val="center"/>
        <w:rPr>
          <w:rFonts w:ascii="Avenir LT Std 65 Medium" w:hAnsi="Avenir LT Std 65 Medium"/>
          <w:b/>
          <w:sz w:val="48"/>
          <w:szCs w:val="20"/>
          <w:lang w:val="en-GB"/>
        </w:rPr>
      </w:pPr>
      <w:r w:rsidRPr="00D857FE">
        <w:rPr>
          <w:rFonts w:ascii="Avenir LT Std 65 Medium" w:hAnsi="Avenir LT Std 65 Medium"/>
          <w:b/>
          <w:sz w:val="48"/>
          <w:szCs w:val="20"/>
          <w:lang w:val="en-GB"/>
        </w:rPr>
        <w:t>Assessment Tool</w:t>
      </w:r>
    </w:p>
    <w:p w:rsidR="00457370" w:rsidRPr="008B72A1" w:rsidRDefault="00457370" w:rsidP="0078064F">
      <w:pPr>
        <w:spacing w:after="0" w:line="240" w:lineRule="auto"/>
        <w:jc w:val="both"/>
        <w:rPr>
          <w:rFonts w:ascii="Avenir LT Std 35 Light" w:hAnsi="Avenir LT Std 35 Light" w:cs="Arial"/>
          <w:sz w:val="24"/>
          <w:szCs w:val="24"/>
          <w:lang w:val="en-GB"/>
        </w:rPr>
      </w:pPr>
    </w:p>
    <w:p w:rsidR="00DA0442" w:rsidRPr="008B72A1" w:rsidRDefault="00DA0442" w:rsidP="0078064F">
      <w:pPr>
        <w:spacing w:after="0" w:line="240" w:lineRule="auto"/>
        <w:jc w:val="both"/>
        <w:rPr>
          <w:rFonts w:ascii="Avenir LT Std 35 Light" w:hAnsi="Avenir LT Std 35 Light" w:cs="Arial"/>
          <w:sz w:val="24"/>
          <w:szCs w:val="24"/>
          <w:lang w:val="en-GB"/>
        </w:rPr>
      </w:pPr>
    </w:p>
    <w:p w:rsidR="00DA0442" w:rsidRPr="008B72A1" w:rsidRDefault="00DA0442" w:rsidP="0078064F">
      <w:pPr>
        <w:spacing w:after="0" w:line="240" w:lineRule="auto"/>
        <w:jc w:val="both"/>
        <w:rPr>
          <w:rFonts w:ascii="Avenir LT Std 35 Light" w:hAnsi="Avenir LT Std 35 Light" w:cs="Arial"/>
          <w:sz w:val="24"/>
          <w:szCs w:val="24"/>
          <w:lang w:val="en-GB"/>
        </w:rPr>
      </w:pPr>
    </w:p>
    <w:p w:rsidR="00DA0442" w:rsidRPr="008B72A1" w:rsidRDefault="00DA0442" w:rsidP="0078064F">
      <w:pPr>
        <w:spacing w:after="0" w:line="240" w:lineRule="auto"/>
        <w:jc w:val="both"/>
        <w:rPr>
          <w:rFonts w:ascii="Avenir LT Std 35 Light" w:hAnsi="Avenir LT Std 35 Light" w:cs="Arial"/>
          <w:sz w:val="24"/>
          <w:szCs w:val="24"/>
          <w:lang w:val="en-GB"/>
        </w:rPr>
      </w:pPr>
    </w:p>
    <w:p w:rsidR="009012D6" w:rsidRPr="008B72A1" w:rsidRDefault="009012D6" w:rsidP="0007008D">
      <w:pPr>
        <w:pStyle w:val="ColorfulList-Accent11"/>
        <w:spacing w:after="0" w:line="240" w:lineRule="auto"/>
        <w:ind w:left="0"/>
        <w:jc w:val="both"/>
        <w:rPr>
          <w:rFonts w:ascii="Avenir LT Std 35 Light" w:hAnsi="Avenir LT Std 35 Light" w:cs="Arial"/>
          <w:sz w:val="24"/>
          <w:szCs w:val="24"/>
          <w:lang w:val="en-GB"/>
        </w:rPr>
      </w:pPr>
    </w:p>
    <w:p w:rsidR="003B4228" w:rsidRDefault="003B4228" w:rsidP="0007008D">
      <w:pPr>
        <w:spacing w:after="0" w:line="240" w:lineRule="auto"/>
        <w:jc w:val="both"/>
        <w:rPr>
          <w:rFonts w:ascii="Avenir LT Std 35 Light" w:hAnsi="Avenir LT Std 35 Light" w:cs="Arial"/>
          <w:sz w:val="24"/>
          <w:szCs w:val="24"/>
          <w:lang w:val="en-GB"/>
        </w:rPr>
      </w:pPr>
    </w:p>
    <w:p w:rsidR="003B4228" w:rsidRDefault="003B4228" w:rsidP="0007008D">
      <w:pPr>
        <w:spacing w:after="0" w:line="240" w:lineRule="auto"/>
        <w:jc w:val="both"/>
        <w:rPr>
          <w:rFonts w:ascii="Avenir LT Std 35 Light" w:hAnsi="Avenir LT Std 35 Light" w:cs="Arial"/>
          <w:sz w:val="24"/>
          <w:szCs w:val="24"/>
          <w:lang w:val="en-GB"/>
        </w:rPr>
      </w:pPr>
    </w:p>
    <w:p w:rsidR="003B4228" w:rsidRDefault="003B4228" w:rsidP="0007008D">
      <w:pPr>
        <w:spacing w:after="0" w:line="240" w:lineRule="auto"/>
        <w:jc w:val="both"/>
        <w:rPr>
          <w:rFonts w:ascii="Avenir LT Std 35 Light" w:hAnsi="Avenir LT Std 35 Light" w:cs="Arial"/>
          <w:sz w:val="24"/>
          <w:szCs w:val="24"/>
          <w:lang w:val="en-GB"/>
        </w:rPr>
      </w:pPr>
    </w:p>
    <w:p w:rsidR="0007008D" w:rsidRPr="003B4228" w:rsidRDefault="0007008D" w:rsidP="0007008D">
      <w:pPr>
        <w:spacing w:after="0" w:line="240" w:lineRule="auto"/>
        <w:jc w:val="both"/>
        <w:rPr>
          <w:rFonts w:ascii="Avenir LT Std 35 Light" w:hAnsi="Avenir LT Std 35 Light" w:cs="Arial"/>
          <w:sz w:val="28"/>
          <w:szCs w:val="28"/>
        </w:rPr>
      </w:pPr>
      <w:r w:rsidRPr="003B4228">
        <w:rPr>
          <w:rFonts w:ascii="Avenir LT Std 35 Light" w:hAnsi="Avenir LT Std 35 Light" w:cs="Arial"/>
          <w:sz w:val="28"/>
          <w:szCs w:val="28"/>
          <w:lang w:val="en-GB"/>
        </w:rPr>
        <w:t>This tool should be used</w:t>
      </w:r>
      <w:r w:rsidR="00DA0442" w:rsidRPr="003B4228">
        <w:rPr>
          <w:rFonts w:ascii="Avenir LT Std 35 Light" w:hAnsi="Avenir LT Std 35 Light" w:cs="Arial"/>
          <w:sz w:val="28"/>
          <w:szCs w:val="28"/>
          <w:lang w:val="en-GB"/>
        </w:rPr>
        <w:t xml:space="preserve"> to assess the organis</w:t>
      </w:r>
      <w:r w:rsidR="008427B5" w:rsidRPr="003B4228">
        <w:rPr>
          <w:rFonts w:ascii="Avenir LT Std 35 Light" w:hAnsi="Avenir LT Std 35 Light" w:cs="Arial"/>
          <w:sz w:val="28"/>
          <w:szCs w:val="28"/>
          <w:lang w:val="en-GB"/>
        </w:rPr>
        <w:t>ational strength and capacity of partners before entering into a partnership and prior to submission of any concept note and proposal. If the organization is evaluated to have weaknesses in one or several areas or has an overall average score below</w:t>
      </w:r>
      <w:r w:rsidR="00EF1AB9" w:rsidRPr="003B4228">
        <w:rPr>
          <w:rFonts w:ascii="Avenir LT Std 35 Light" w:hAnsi="Avenir LT Std 35 Light" w:cs="Arial"/>
          <w:sz w:val="28"/>
          <w:szCs w:val="28"/>
          <w:lang w:val="en-GB"/>
        </w:rPr>
        <w:t xml:space="preserve"> 7</w:t>
      </w:r>
      <w:r w:rsidR="007173FF" w:rsidRPr="003B4228">
        <w:rPr>
          <w:rFonts w:ascii="Avenir LT Std 35 Light" w:hAnsi="Avenir LT Std 35 Light" w:cs="Arial"/>
          <w:sz w:val="28"/>
          <w:szCs w:val="28"/>
          <w:lang w:val="en-GB"/>
        </w:rPr>
        <w:t>6</w:t>
      </w:r>
      <w:r w:rsidR="00EF1AB9" w:rsidRPr="003B4228">
        <w:rPr>
          <w:rFonts w:ascii="Avenir LT Std 35 Light" w:hAnsi="Avenir LT Std 35 Light" w:cs="Arial"/>
          <w:sz w:val="28"/>
          <w:szCs w:val="28"/>
          <w:lang w:val="en-GB"/>
        </w:rPr>
        <w:t>%</w:t>
      </w:r>
      <w:r w:rsidR="008427B5" w:rsidRPr="003B4228">
        <w:rPr>
          <w:rFonts w:ascii="Avenir LT Std 35 Light" w:hAnsi="Avenir LT Std 35 Light" w:cs="Arial"/>
          <w:sz w:val="28"/>
          <w:szCs w:val="28"/>
          <w:lang w:val="en-GB"/>
        </w:rPr>
        <w:t>, an analysis describing how risks will be mitigated will need to be outlined and approved before a partnership can be formed</w:t>
      </w:r>
      <w:r w:rsidR="0031535D" w:rsidRPr="003B4228">
        <w:rPr>
          <w:rFonts w:ascii="Avenir LT Std 35 Light" w:hAnsi="Avenir LT Std 35 Light" w:cs="Arial"/>
          <w:sz w:val="28"/>
          <w:szCs w:val="28"/>
          <w:lang w:val="en-GB"/>
        </w:rPr>
        <w:t>.</w:t>
      </w:r>
    </w:p>
    <w:p w:rsidR="00457370" w:rsidRPr="008B72A1" w:rsidRDefault="00457370" w:rsidP="0078064F">
      <w:pPr>
        <w:spacing w:after="0" w:line="240" w:lineRule="auto"/>
        <w:jc w:val="both"/>
        <w:rPr>
          <w:rFonts w:ascii="Avenir LT Std 35 Light" w:hAnsi="Avenir LT Std 35 Light" w:cs="Arial"/>
          <w:sz w:val="24"/>
          <w:szCs w:val="24"/>
          <w:lang w:val="en-GB"/>
        </w:rPr>
      </w:pPr>
    </w:p>
    <w:p w:rsidR="00457370" w:rsidRPr="008B72A1" w:rsidRDefault="00457370" w:rsidP="00457370">
      <w:pPr>
        <w:rPr>
          <w:rFonts w:ascii="Avenir LT Std 35 Light" w:hAnsi="Avenir LT Std 35 Light" w:cs="Arial"/>
          <w:sz w:val="24"/>
          <w:szCs w:val="24"/>
          <w:lang w:val="en-GB"/>
        </w:rPr>
      </w:pPr>
    </w:p>
    <w:p w:rsidR="00457370" w:rsidRPr="008B72A1" w:rsidRDefault="00457370" w:rsidP="00457370">
      <w:pPr>
        <w:rPr>
          <w:rFonts w:ascii="Avenir LT Std 35 Light" w:hAnsi="Avenir LT Std 35 Light" w:cs="Arial"/>
          <w:sz w:val="24"/>
          <w:szCs w:val="24"/>
          <w:lang w:val="en-GB"/>
        </w:rPr>
      </w:pPr>
    </w:p>
    <w:p w:rsidR="00457370" w:rsidRPr="008B72A1" w:rsidRDefault="00457370" w:rsidP="00457370">
      <w:pPr>
        <w:rPr>
          <w:rFonts w:ascii="Avenir LT Std 35 Light" w:hAnsi="Avenir LT Std 35 Light" w:cs="Arial"/>
          <w:sz w:val="24"/>
          <w:szCs w:val="24"/>
          <w:lang w:val="en-GB"/>
        </w:rPr>
      </w:pPr>
    </w:p>
    <w:p w:rsidR="00D857FE" w:rsidRDefault="00D857FE" w:rsidP="00457370">
      <w:pPr>
        <w:rPr>
          <w:rFonts w:ascii="Avenir LT Std 35 Light" w:hAnsi="Avenir LT Std 35 Light" w:cs="Arial"/>
          <w:sz w:val="24"/>
          <w:szCs w:val="24"/>
          <w:lang w:val="en-GB"/>
        </w:rPr>
      </w:pPr>
    </w:p>
    <w:p w:rsidR="003B4228" w:rsidRDefault="003B4228" w:rsidP="00457370">
      <w:pPr>
        <w:rPr>
          <w:rFonts w:ascii="Avenir LT Std 35 Light" w:hAnsi="Avenir LT Std 35 Light" w:cs="Arial"/>
          <w:sz w:val="24"/>
          <w:szCs w:val="24"/>
          <w:lang w:val="en-GB"/>
        </w:rPr>
      </w:pPr>
    </w:p>
    <w:p w:rsidR="003B4228" w:rsidRDefault="003B4228" w:rsidP="00457370">
      <w:pPr>
        <w:rPr>
          <w:rFonts w:ascii="Avenir LT Std 35 Light" w:hAnsi="Avenir LT Std 35 Light" w:cs="Arial"/>
          <w:sz w:val="24"/>
          <w:szCs w:val="24"/>
          <w:lang w:val="en-GB"/>
        </w:rPr>
      </w:pPr>
    </w:p>
    <w:p w:rsidR="004679A3" w:rsidRPr="008B72A1" w:rsidRDefault="00561CC5" w:rsidP="007F2E96">
      <w:pPr>
        <w:pStyle w:val="ColorfulList-Accent11"/>
        <w:pBdr>
          <w:top w:val="single" w:sz="4" w:space="1" w:color="auto"/>
          <w:left w:val="single" w:sz="4" w:space="26" w:color="auto"/>
          <w:bottom w:val="single" w:sz="4" w:space="1" w:color="auto"/>
          <w:right w:val="single" w:sz="4" w:space="4" w:color="auto"/>
        </w:pBdr>
        <w:shd w:val="clear" w:color="auto" w:fill="FF0000"/>
        <w:tabs>
          <w:tab w:val="left" w:pos="2667"/>
          <w:tab w:val="center" w:pos="5296"/>
        </w:tabs>
        <w:spacing w:after="0" w:line="240" w:lineRule="auto"/>
        <w:ind w:left="360" w:right="-376"/>
        <w:rPr>
          <w:rFonts w:ascii="Avenir LT Std 35 Light" w:hAnsi="Avenir LT Std 35 Light" w:cs="Arial"/>
          <w:b/>
          <w:bCs/>
          <w:color w:val="FFFFFF"/>
          <w:sz w:val="28"/>
          <w:szCs w:val="28"/>
          <w:lang w:val="en-GB"/>
        </w:rPr>
      </w:pPr>
      <w:r w:rsidRPr="008B72A1">
        <w:rPr>
          <w:rFonts w:ascii="Avenir LT Std 35 Light" w:hAnsi="Avenir LT Std 35 Light" w:cs="Arial"/>
          <w:b/>
          <w:bCs/>
          <w:color w:val="FFFFFF"/>
          <w:sz w:val="28"/>
          <w:szCs w:val="28"/>
          <w:lang w:val="en-GB"/>
        </w:rPr>
        <w:lastRenderedPageBreak/>
        <w:t>SECTION A.</w:t>
      </w:r>
      <w:r w:rsidR="00C933D8" w:rsidRPr="008B72A1">
        <w:rPr>
          <w:rFonts w:ascii="Avenir LT Std 35 Light" w:hAnsi="Avenir LT Std 35 Light" w:cs="Arial"/>
          <w:b/>
          <w:bCs/>
          <w:color w:val="FFFFFF"/>
          <w:sz w:val="28"/>
          <w:szCs w:val="28"/>
          <w:lang w:val="en-GB"/>
        </w:rPr>
        <w:tab/>
        <w:t>ORGANISATIONAL PROFILE</w:t>
      </w:r>
    </w:p>
    <w:p w:rsidR="004679A3" w:rsidRPr="008B72A1" w:rsidRDefault="004679A3" w:rsidP="0078064F">
      <w:pPr>
        <w:spacing w:after="0" w:line="240" w:lineRule="auto"/>
        <w:jc w:val="both"/>
        <w:rPr>
          <w:rFonts w:ascii="Avenir LT Std 35 Light" w:hAnsi="Avenir LT Std 35 Light" w:cs="Arial"/>
          <w:color w:val="0070C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70"/>
      </w:tblGrid>
      <w:tr w:rsidR="00507343" w:rsidRPr="008B72A1" w:rsidTr="00B53F9E">
        <w:trPr>
          <w:trHeight w:val="642"/>
        </w:trPr>
        <w:tc>
          <w:tcPr>
            <w:tcW w:w="2628" w:type="dxa"/>
          </w:tcPr>
          <w:p w:rsidR="00507343" w:rsidRPr="008B72A1" w:rsidRDefault="00507343"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Name of Partner</w:t>
            </w:r>
          </w:p>
        </w:tc>
        <w:tc>
          <w:tcPr>
            <w:tcW w:w="7970" w:type="dxa"/>
          </w:tcPr>
          <w:p w:rsidR="00507343" w:rsidRPr="008B72A1" w:rsidRDefault="00507343" w:rsidP="0078064F">
            <w:pPr>
              <w:spacing w:after="0" w:line="240" w:lineRule="auto"/>
              <w:jc w:val="both"/>
              <w:rPr>
                <w:rFonts w:ascii="Avenir LT Std 35 Light" w:hAnsi="Avenir LT Std 35 Light" w:cs="Arial"/>
                <w:sz w:val="24"/>
                <w:szCs w:val="24"/>
              </w:rPr>
            </w:pPr>
          </w:p>
        </w:tc>
      </w:tr>
      <w:tr w:rsidR="001279D8" w:rsidRPr="008B72A1" w:rsidTr="00B53F9E">
        <w:trPr>
          <w:trHeight w:val="733"/>
        </w:trPr>
        <w:tc>
          <w:tcPr>
            <w:tcW w:w="2628" w:type="dxa"/>
          </w:tcPr>
          <w:p w:rsidR="001279D8" w:rsidRPr="008B72A1" w:rsidRDefault="001279D8"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Date of Review</w:t>
            </w:r>
          </w:p>
          <w:p w:rsidR="001279D8" w:rsidRPr="008B72A1" w:rsidRDefault="001279D8" w:rsidP="00177DD6">
            <w:pPr>
              <w:spacing w:after="0" w:line="240" w:lineRule="auto"/>
              <w:rPr>
                <w:rFonts w:ascii="Avenir LT Std 35 Light" w:hAnsi="Avenir LT Std 35 Light" w:cs="Arial"/>
                <w:sz w:val="24"/>
                <w:szCs w:val="24"/>
              </w:rPr>
            </w:pPr>
          </w:p>
        </w:tc>
        <w:tc>
          <w:tcPr>
            <w:tcW w:w="7970" w:type="dxa"/>
          </w:tcPr>
          <w:p w:rsidR="001279D8" w:rsidRPr="008B72A1" w:rsidRDefault="001279D8" w:rsidP="0078064F">
            <w:pPr>
              <w:spacing w:after="0" w:line="240" w:lineRule="auto"/>
              <w:jc w:val="both"/>
              <w:rPr>
                <w:rFonts w:ascii="Avenir LT Std 35 Light" w:hAnsi="Avenir LT Std 35 Light" w:cs="Arial"/>
                <w:sz w:val="24"/>
                <w:szCs w:val="24"/>
              </w:rPr>
            </w:pPr>
          </w:p>
        </w:tc>
      </w:tr>
      <w:tr w:rsidR="004679A3" w:rsidRPr="008B72A1" w:rsidTr="00B53F9E">
        <w:trPr>
          <w:trHeight w:val="703"/>
        </w:trPr>
        <w:tc>
          <w:tcPr>
            <w:tcW w:w="2628" w:type="dxa"/>
          </w:tcPr>
          <w:p w:rsidR="004679A3" w:rsidRPr="008B72A1" w:rsidRDefault="001279D8"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Established (year)</w:t>
            </w:r>
          </w:p>
          <w:p w:rsidR="004679A3" w:rsidRPr="008B72A1" w:rsidRDefault="004679A3" w:rsidP="00177DD6">
            <w:pPr>
              <w:spacing w:after="0" w:line="240" w:lineRule="auto"/>
              <w:rPr>
                <w:rFonts w:ascii="Avenir LT Std 35 Light" w:hAnsi="Avenir LT Std 35 Light" w:cs="Arial"/>
                <w:sz w:val="24"/>
                <w:szCs w:val="24"/>
              </w:rPr>
            </w:pPr>
          </w:p>
        </w:tc>
        <w:tc>
          <w:tcPr>
            <w:tcW w:w="7970"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B53F9E">
        <w:trPr>
          <w:trHeight w:val="2665"/>
        </w:trPr>
        <w:tc>
          <w:tcPr>
            <w:tcW w:w="2628" w:type="dxa"/>
          </w:tcPr>
          <w:p w:rsidR="004679A3" w:rsidRPr="008B72A1" w:rsidRDefault="001A30BD"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Contact Details (</w:t>
            </w:r>
            <w:r w:rsidR="004679A3" w:rsidRPr="008B72A1">
              <w:rPr>
                <w:rFonts w:ascii="Avenir LT Std 35 Light" w:hAnsi="Avenir LT Std 35 Light" w:cs="Arial"/>
                <w:sz w:val="24"/>
                <w:szCs w:val="24"/>
              </w:rPr>
              <w:t>Name, Position, Email</w:t>
            </w:r>
            <w:r w:rsidRPr="008B72A1">
              <w:rPr>
                <w:rFonts w:ascii="Avenir LT Std 35 Light" w:hAnsi="Avenir LT Std 35 Light" w:cs="Arial"/>
                <w:sz w:val="24"/>
                <w:szCs w:val="24"/>
              </w:rPr>
              <w:t>,</w:t>
            </w:r>
            <w:r w:rsidR="004679A3" w:rsidRPr="008B72A1">
              <w:rPr>
                <w:rFonts w:ascii="Avenir LT Std 35 Light" w:hAnsi="Avenir LT Std 35 Light" w:cs="Arial"/>
                <w:sz w:val="24"/>
                <w:szCs w:val="24"/>
              </w:rPr>
              <w:t xml:space="preserve"> </w:t>
            </w:r>
          </w:p>
          <w:p w:rsidR="004679A3" w:rsidRPr="008B72A1" w:rsidRDefault="001279D8"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Phone Number</w:t>
            </w:r>
            <w:r w:rsidR="001A30BD" w:rsidRPr="008B72A1">
              <w:rPr>
                <w:rFonts w:ascii="Avenir LT Std 35 Light" w:hAnsi="Avenir LT Std 35 Light" w:cs="Arial"/>
                <w:sz w:val="24"/>
                <w:szCs w:val="24"/>
              </w:rPr>
              <w:t>, Address, Website</w:t>
            </w:r>
          </w:p>
        </w:tc>
        <w:tc>
          <w:tcPr>
            <w:tcW w:w="7970" w:type="dxa"/>
          </w:tcPr>
          <w:p w:rsidR="002D70CA" w:rsidRPr="008B72A1" w:rsidRDefault="002D70CA" w:rsidP="003D541E">
            <w:pPr>
              <w:spacing w:after="0" w:line="240" w:lineRule="auto"/>
              <w:jc w:val="both"/>
              <w:rPr>
                <w:rFonts w:ascii="Avenir LT Std 35 Light" w:hAnsi="Avenir LT Std 35 Light" w:cs="Arial"/>
                <w:sz w:val="24"/>
                <w:szCs w:val="24"/>
              </w:rPr>
            </w:pPr>
          </w:p>
        </w:tc>
      </w:tr>
      <w:tr w:rsidR="004679A3" w:rsidRPr="008B72A1" w:rsidTr="00B53F9E">
        <w:trPr>
          <w:trHeight w:val="1885"/>
        </w:trPr>
        <w:tc>
          <w:tcPr>
            <w:tcW w:w="2628" w:type="dxa"/>
          </w:tcPr>
          <w:p w:rsidR="004679A3" w:rsidRPr="008B72A1" w:rsidRDefault="00F701A7"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Districts/locations</w:t>
            </w:r>
          </w:p>
        </w:tc>
        <w:tc>
          <w:tcPr>
            <w:tcW w:w="7970"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A97B15" w:rsidRPr="008B72A1" w:rsidTr="00B53F9E">
        <w:trPr>
          <w:trHeight w:val="2110"/>
        </w:trPr>
        <w:tc>
          <w:tcPr>
            <w:tcW w:w="2628" w:type="dxa"/>
          </w:tcPr>
          <w:p w:rsidR="00A97B15" w:rsidRPr="008B72A1" w:rsidRDefault="00A97B15"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Staff and structure (how many, SMT positions etc</w:t>
            </w:r>
            <w:r w:rsidR="005A2A4C" w:rsidRPr="008B72A1">
              <w:rPr>
                <w:rFonts w:ascii="Avenir LT Std 35 Light" w:hAnsi="Avenir LT Std 35 Light" w:cs="Arial"/>
                <w:sz w:val="24"/>
                <w:szCs w:val="24"/>
              </w:rPr>
              <w:t>.</w:t>
            </w:r>
            <w:r w:rsidRPr="008B72A1">
              <w:rPr>
                <w:rFonts w:ascii="Avenir LT Std 35 Light" w:hAnsi="Avenir LT Std 35 Light" w:cs="Arial"/>
                <w:sz w:val="24"/>
                <w:szCs w:val="24"/>
              </w:rPr>
              <w:t>)</w:t>
            </w:r>
          </w:p>
        </w:tc>
        <w:tc>
          <w:tcPr>
            <w:tcW w:w="7970" w:type="dxa"/>
          </w:tcPr>
          <w:p w:rsidR="002D70CA" w:rsidRPr="008B72A1" w:rsidRDefault="002D70CA" w:rsidP="002D70CA">
            <w:pPr>
              <w:spacing w:after="0" w:line="240" w:lineRule="auto"/>
              <w:jc w:val="both"/>
              <w:rPr>
                <w:rFonts w:ascii="Avenir LT Std 35 Light" w:hAnsi="Avenir LT Std 35 Light" w:cs="Arial"/>
                <w:sz w:val="24"/>
                <w:szCs w:val="24"/>
              </w:rPr>
            </w:pPr>
          </w:p>
        </w:tc>
      </w:tr>
      <w:tr w:rsidR="004679A3" w:rsidRPr="008B72A1" w:rsidTr="00B53F9E">
        <w:trPr>
          <w:trHeight w:val="2410"/>
        </w:trPr>
        <w:tc>
          <w:tcPr>
            <w:tcW w:w="2628" w:type="dxa"/>
          </w:tcPr>
          <w:p w:rsidR="004679A3" w:rsidRPr="008B72A1" w:rsidRDefault="004679A3" w:rsidP="00177DD6">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Number and nature of project sites (facilities, communities, support group</w:t>
            </w:r>
            <w:r w:rsidR="00177DD6" w:rsidRPr="008B72A1">
              <w:rPr>
                <w:rFonts w:ascii="Avenir LT Std 35 Light" w:hAnsi="Avenir LT Std 35 Light" w:cs="Arial"/>
                <w:sz w:val="24"/>
                <w:szCs w:val="24"/>
              </w:rPr>
              <w:t>s</w:t>
            </w:r>
            <w:r w:rsidRPr="008B72A1">
              <w:rPr>
                <w:rFonts w:ascii="Avenir LT Std 35 Light" w:hAnsi="Avenir LT Std 35 Light" w:cs="Arial"/>
                <w:sz w:val="24"/>
                <w:szCs w:val="24"/>
              </w:rPr>
              <w:t>, CBOs)</w:t>
            </w:r>
          </w:p>
        </w:tc>
        <w:tc>
          <w:tcPr>
            <w:tcW w:w="7970" w:type="dxa"/>
          </w:tcPr>
          <w:p w:rsidR="002D70CA" w:rsidRPr="008B72A1" w:rsidRDefault="002D70CA" w:rsidP="003D541E">
            <w:pPr>
              <w:spacing w:after="0" w:line="240" w:lineRule="auto"/>
              <w:jc w:val="both"/>
              <w:rPr>
                <w:rFonts w:ascii="Avenir LT Std 35 Light" w:hAnsi="Avenir LT Std 35 Light" w:cs="Arial"/>
                <w:sz w:val="24"/>
                <w:szCs w:val="24"/>
              </w:rPr>
            </w:pPr>
          </w:p>
        </w:tc>
      </w:tr>
      <w:tr w:rsidR="004679A3" w:rsidRPr="008B72A1" w:rsidTr="003D541E">
        <w:trPr>
          <w:trHeight w:val="5518"/>
        </w:trPr>
        <w:tc>
          <w:tcPr>
            <w:tcW w:w="2628" w:type="dxa"/>
          </w:tcPr>
          <w:p w:rsidR="004679A3" w:rsidRPr="008B72A1" w:rsidRDefault="001A30BD"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lastRenderedPageBreak/>
              <w:t>Current</w:t>
            </w:r>
            <w:r w:rsidR="003B4228">
              <w:rPr>
                <w:rFonts w:ascii="Avenir LT Std 35 Light" w:hAnsi="Avenir LT Std 35 Light" w:cs="Arial"/>
                <w:sz w:val="24"/>
                <w:szCs w:val="24"/>
              </w:rPr>
              <w:t xml:space="preserve"> </w:t>
            </w:r>
            <w:r w:rsidR="005155D8" w:rsidRPr="008B72A1">
              <w:rPr>
                <w:rFonts w:ascii="Avenir LT Std 35 Light" w:hAnsi="Avenir LT Std 35 Light" w:cs="Arial"/>
                <w:sz w:val="24"/>
                <w:szCs w:val="24"/>
              </w:rPr>
              <w:t>activities</w:t>
            </w:r>
            <w:r w:rsidRPr="008B72A1">
              <w:rPr>
                <w:rFonts w:ascii="Avenir LT Std 35 Light" w:hAnsi="Avenir LT Std 35 Light" w:cs="Arial"/>
                <w:sz w:val="24"/>
                <w:szCs w:val="24"/>
              </w:rPr>
              <w:t xml:space="preserve"> / projects including total grant values and current donors</w:t>
            </w:r>
          </w:p>
        </w:tc>
        <w:tc>
          <w:tcPr>
            <w:tcW w:w="7970" w:type="dxa"/>
          </w:tcPr>
          <w:p w:rsidR="004679A3" w:rsidRPr="008B72A1" w:rsidRDefault="004679A3" w:rsidP="0078064F">
            <w:pPr>
              <w:spacing w:after="0" w:line="240" w:lineRule="auto"/>
              <w:jc w:val="both"/>
              <w:rPr>
                <w:rFonts w:ascii="Avenir LT Std 35 Light" w:hAnsi="Avenir LT Std 35 Light" w:cs="Arial"/>
                <w:sz w:val="24"/>
                <w:szCs w:val="24"/>
              </w:rPr>
            </w:pPr>
          </w:p>
        </w:tc>
      </w:tr>
    </w:tbl>
    <w:p w:rsidR="00675A26" w:rsidRPr="008B72A1" w:rsidRDefault="00675A26"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Default="00366071" w:rsidP="0078064F">
      <w:pPr>
        <w:spacing w:after="0" w:line="240" w:lineRule="auto"/>
        <w:jc w:val="both"/>
        <w:rPr>
          <w:rFonts w:ascii="Avenir LT Std 35 Light" w:hAnsi="Avenir LT Std 35 Light" w:cs="Arial"/>
          <w:sz w:val="24"/>
          <w:szCs w:val="24"/>
        </w:rPr>
      </w:pPr>
    </w:p>
    <w:p w:rsidR="003B4228" w:rsidRDefault="003B4228" w:rsidP="0078064F">
      <w:pPr>
        <w:spacing w:after="0" w:line="240" w:lineRule="auto"/>
        <w:jc w:val="both"/>
        <w:rPr>
          <w:rFonts w:ascii="Avenir LT Std 35 Light" w:hAnsi="Avenir LT Std 35 Light" w:cs="Arial"/>
          <w:sz w:val="24"/>
          <w:szCs w:val="24"/>
        </w:rPr>
      </w:pPr>
    </w:p>
    <w:p w:rsidR="003B4228" w:rsidRDefault="003B4228" w:rsidP="0078064F">
      <w:pPr>
        <w:spacing w:after="0" w:line="240" w:lineRule="auto"/>
        <w:jc w:val="both"/>
        <w:rPr>
          <w:rFonts w:ascii="Avenir LT Std 35 Light" w:hAnsi="Avenir LT Std 35 Light" w:cs="Arial"/>
          <w:sz w:val="24"/>
          <w:szCs w:val="24"/>
        </w:rPr>
      </w:pPr>
    </w:p>
    <w:p w:rsidR="003B4228" w:rsidRDefault="003B4228" w:rsidP="0078064F">
      <w:pPr>
        <w:spacing w:after="0" w:line="240" w:lineRule="auto"/>
        <w:jc w:val="both"/>
        <w:rPr>
          <w:rFonts w:ascii="Avenir LT Std 35 Light" w:hAnsi="Avenir LT Std 35 Light" w:cs="Arial"/>
          <w:sz w:val="24"/>
          <w:szCs w:val="24"/>
        </w:rPr>
      </w:pPr>
    </w:p>
    <w:p w:rsidR="003B4228" w:rsidRPr="008B72A1" w:rsidRDefault="003B4228"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p w:rsidR="00E66EDD" w:rsidRPr="008B72A1" w:rsidRDefault="00E66EDD" w:rsidP="0078064F">
      <w:pPr>
        <w:spacing w:after="0" w:line="240" w:lineRule="auto"/>
        <w:jc w:val="both"/>
        <w:rPr>
          <w:rFonts w:ascii="Avenir LT Std 35 Light" w:hAnsi="Avenir LT Std 35 Light" w:cs="Arial"/>
          <w:sz w:val="24"/>
          <w:szCs w:val="24"/>
        </w:rPr>
      </w:pPr>
    </w:p>
    <w:p w:rsidR="00366071" w:rsidRPr="008B72A1" w:rsidRDefault="00366071" w:rsidP="0078064F">
      <w:pPr>
        <w:spacing w:after="0" w:line="240" w:lineRule="auto"/>
        <w:jc w:val="both"/>
        <w:rPr>
          <w:rFonts w:ascii="Avenir LT Std 35 Light" w:hAnsi="Avenir LT Std 35 Light" w:cs="Arial"/>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928"/>
        <w:gridCol w:w="1260"/>
      </w:tblGrid>
      <w:tr w:rsidR="002534CE" w:rsidRPr="008B72A1" w:rsidTr="00366071">
        <w:trPr>
          <w:trHeight w:val="548"/>
        </w:trPr>
        <w:tc>
          <w:tcPr>
            <w:tcW w:w="8928" w:type="dxa"/>
            <w:shd w:val="clear" w:color="auto" w:fill="0070C0"/>
          </w:tcPr>
          <w:p w:rsidR="002534CE" w:rsidRPr="008B72A1" w:rsidRDefault="00675A26" w:rsidP="0078064F">
            <w:pPr>
              <w:spacing w:after="0" w:line="240" w:lineRule="auto"/>
              <w:jc w:val="both"/>
              <w:rPr>
                <w:rFonts w:ascii="Avenir LT Std 35 Light" w:hAnsi="Avenir LT Std 35 Light" w:cs="Arial"/>
                <w:b/>
                <w:bCs/>
                <w:sz w:val="28"/>
                <w:szCs w:val="28"/>
              </w:rPr>
            </w:pPr>
            <w:r w:rsidRPr="008B72A1">
              <w:rPr>
                <w:rFonts w:ascii="Avenir LT Std 35 Light" w:hAnsi="Avenir LT Std 35 Light" w:cs="Arial"/>
                <w:sz w:val="24"/>
                <w:szCs w:val="24"/>
              </w:rPr>
              <w:lastRenderedPageBreak/>
              <w:br w:type="page"/>
            </w:r>
            <w:r w:rsidR="00C933D8" w:rsidRPr="008B72A1">
              <w:rPr>
                <w:rFonts w:ascii="Avenir LT Std 35 Light" w:hAnsi="Avenir LT Std 35 Light" w:cs="Arial"/>
                <w:b/>
                <w:bCs/>
                <w:color w:val="FFFFFF"/>
                <w:sz w:val="28"/>
                <w:szCs w:val="28"/>
              </w:rPr>
              <w:t>B1.  GOVERNANCE, STRATEGY, AND VALUES - INDICATORS</w:t>
            </w:r>
          </w:p>
        </w:tc>
        <w:tc>
          <w:tcPr>
            <w:tcW w:w="1260" w:type="dxa"/>
            <w:shd w:val="clear" w:color="auto" w:fill="0070C0"/>
          </w:tcPr>
          <w:p w:rsidR="008836A5" w:rsidRPr="008B72A1" w:rsidRDefault="002534CE" w:rsidP="00507343">
            <w:pPr>
              <w:spacing w:after="0" w:line="240" w:lineRule="auto"/>
              <w:jc w:val="center"/>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Rating</w:t>
            </w:r>
          </w:p>
          <w:p w:rsidR="002534CE" w:rsidRPr="008B72A1" w:rsidRDefault="002534CE" w:rsidP="00507343">
            <w:pPr>
              <w:spacing w:after="0" w:line="240" w:lineRule="auto"/>
              <w:jc w:val="center"/>
              <w:rPr>
                <w:rFonts w:ascii="Avenir LT Std 35 Light" w:hAnsi="Avenir LT Std 35 Light" w:cs="Arial"/>
                <w:color w:val="FFFFFF"/>
                <w:sz w:val="24"/>
                <w:szCs w:val="24"/>
              </w:rPr>
            </w:pPr>
            <w:r w:rsidRPr="008B72A1">
              <w:rPr>
                <w:rFonts w:ascii="Avenir LT Std 35 Light" w:hAnsi="Avenir LT Std 35 Light" w:cs="Arial"/>
                <w:b/>
                <w:bCs/>
                <w:color w:val="FFFFFF"/>
                <w:sz w:val="28"/>
                <w:szCs w:val="28"/>
              </w:rPr>
              <w:t>1-4</w:t>
            </w:r>
          </w:p>
        </w:tc>
      </w:tr>
      <w:tr w:rsidR="002534CE" w:rsidRPr="008B72A1" w:rsidTr="00377ED1">
        <w:trPr>
          <w:trHeight w:val="548"/>
        </w:trPr>
        <w:tc>
          <w:tcPr>
            <w:tcW w:w="8928" w:type="dxa"/>
            <w:shd w:val="clear" w:color="auto" w:fill="BDD6EE"/>
          </w:tcPr>
          <w:p w:rsidR="002534CE" w:rsidRPr="008B72A1" w:rsidRDefault="002534CE"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w:t>
            </w:r>
            <w:r w:rsidR="000560AC" w:rsidRPr="008B72A1">
              <w:rPr>
                <w:rFonts w:ascii="Avenir LT Std 35 Light" w:hAnsi="Avenir LT Std 35 Light" w:cs="Arial"/>
                <w:sz w:val="24"/>
                <w:szCs w:val="24"/>
              </w:rPr>
              <w:t>T</w:t>
            </w:r>
            <w:r w:rsidRPr="008B72A1">
              <w:rPr>
                <w:rFonts w:ascii="Avenir LT Std 35 Light" w:hAnsi="Avenir LT Std 35 Light" w:cs="Arial"/>
                <w:sz w:val="24"/>
                <w:szCs w:val="24"/>
              </w:rPr>
              <w:t xml:space="preserve">here </w:t>
            </w:r>
            <w:r w:rsidR="000560AC" w:rsidRPr="008B72A1">
              <w:rPr>
                <w:rFonts w:ascii="Avenir LT Std 35 Light" w:hAnsi="Avenir LT Std 35 Light" w:cs="Arial"/>
                <w:sz w:val="24"/>
                <w:szCs w:val="24"/>
              </w:rPr>
              <w:t xml:space="preserve">is </w:t>
            </w:r>
            <w:r w:rsidRPr="008B72A1">
              <w:rPr>
                <w:rFonts w:ascii="Avenir LT Std 35 Light" w:hAnsi="Avenir LT Std 35 Light" w:cs="Arial"/>
                <w:sz w:val="24"/>
                <w:szCs w:val="24"/>
              </w:rPr>
              <w:t xml:space="preserve">a written constitution accepted and approved by all the members of the organisation / the Board / the General </w:t>
            </w:r>
            <w:r w:rsidR="005155D8" w:rsidRPr="008B72A1">
              <w:rPr>
                <w:rFonts w:ascii="Avenir LT Std 35 Light" w:hAnsi="Avenir LT Std 35 Light" w:cs="Arial"/>
                <w:sz w:val="24"/>
                <w:szCs w:val="24"/>
              </w:rPr>
              <w:t>Assembly</w:t>
            </w:r>
          </w:p>
        </w:tc>
        <w:tc>
          <w:tcPr>
            <w:tcW w:w="1260" w:type="dxa"/>
            <w:shd w:val="clear" w:color="auto" w:fill="BDD6EE"/>
          </w:tcPr>
          <w:p w:rsidR="002534CE" w:rsidRPr="008B72A1" w:rsidRDefault="002534CE" w:rsidP="0078064F">
            <w:pPr>
              <w:spacing w:after="0" w:line="240" w:lineRule="auto"/>
              <w:jc w:val="both"/>
              <w:rPr>
                <w:rFonts w:ascii="Avenir LT Std 35 Light" w:hAnsi="Avenir LT Std 35 Light" w:cs="Arial"/>
                <w:sz w:val="24"/>
                <w:szCs w:val="24"/>
              </w:rPr>
            </w:pPr>
          </w:p>
        </w:tc>
      </w:tr>
      <w:tr w:rsidR="002534CE" w:rsidRPr="008B72A1" w:rsidTr="00366071">
        <w:trPr>
          <w:trHeight w:val="548"/>
        </w:trPr>
        <w:tc>
          <w:tcPr>
            <w:tcW w:w="10188" w:type="dxa"/>
            <w:gridSpan w:val="2"/>
          </w:tcPr>
          <w:p w:rsidR="002534CE" w:rsidRPr="008B72A1" w:rsidRDefault="002534C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2534CE" w:rsidRPr="008B72A1" w:rsidRDefault="00DE6FE3"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2534CE" w:rsidRPr="008B72A1">
              <w:rPr>
                <w:rFonts w:ascii="Avenir LT Std 35 Light" w:hAnsi="Avenir LT Std 35 Light" w:cs="Arial"/>
                <w:sz w:val="24"/>
                <w:szCs w:val="24"/>
              </w:rPr>
              <w:t xml:space="preserve">No written constitution; </w:t>
            </w:r>
            <w:r w:rsidRPr="008B72A1">
              <w:rPr>
                <w:rFonts w:ascii="Avenir LT Std 35 Light" w:hAnsi="Avenir LT Std 35 Light" w:cs="Arial"/>
                <w:sz w:val="24"/>
                <w:szCs w:val="24"/>
              </w:rPr>
              <w:t xml:space="preserve">2 = </w:t>
            </w:r>
            <w:r w:rsidR="002534CE" w:rsidRPr="008B72A1">
              <w:rPr>
                <w:rFonts w:ascii="Avenir LT Std 35 Light" w:hAnsi="Avenir LT Std 35 Light" w:cs="Arial"/>
                <w:sz w:val="24"/>
                <w:szCs w:val="24"/>
              </w:rPr>
              <w:t>Some rules/principles written down;</w:t>
            </w:r>
            <w:r w:rsidRPr="008B72A1">
              <w:rPr>
                <w:rFonts w:ascii="Avenir LT Std 35 Light" w:hAnsi="Avenir LT Std 35 Light" w:cs="Arial"/>
                <w:sz w:val="24"/>
                <w:szCs w:val="24"/>
              </w:rPr>
              <w:t xml:space="preserve"> 3 =</w:t>
            </w:r>
            <w:r w:rsidR="002534CE" w:rsidRPr="008B72A1">
              <w:rPr>
                <w:rFonts w:ascii="Avenir LT Std 35 Light" w:hAnsi="Avenir LT Std 35 Light" w:cs="Arial"/>
                <w:sz w:val="24"/>
                <w:szCs w:val="24"/>
              </w:rPr>
              <w:t xml:space="preserve"> Written constitution exists but wasn’t widely approved;</w:t>
            </w:r>
            <w:r w:rsidRPr="008B72A1">
              <w:rPr>
                <w:rFonts w:ascii="Avenir LT Std 35 Light" w:hAnsi="Avenir LT Std 35 Light" w:cs="Arial"/>
                <w:sz w:val="24"/>
                <w:szCs w:val="24"/>
              </w:rPr>
              <w:t xml:space="preserve"> 4 = </w:t>
            </w:r>
            <w:r w:rsidR="002534CE" w:rsidRPr="008B72A1">
              <w:rPr>
                <w:rFonts w:ascii="Avenir LT Std 35 Light" w:hAnsi="Avenir LT Std 35 Light" w:cs="Arial"/>
                <w:sz w:val="24"/>
                <w:szCs w:val="24"/>
              </w:rPr>
              <w:t xml:space="preserve">Written </w:t>
            </w:r>
            <w:r w:rsidR="005155D8" w:rsidRPr="008B72A1">
              <w:rPr>
                <w:rFonts w:ascii="Avenir LT Std 35 Light" w:hAnsi="Avenir LT Std 35 Light" w:cs="Arial"/>
                <w:sz w:val="24"/>
                <w:szCs w:val="24"/>
              </w:rPr>
              <w:t>constitution</w:t>
            </w:r>
            <w:r w:rsidR="002534CE" w:rsidRPr="008B72A1">
              <w:rPr>
                <w:rFonts w:ascii="Avenir LT Std 35 Light" w:hAnsi="Avenir LT Std 35 Light" w:cs="Arial"/>
                <w:sz w:val="24"/>
                <w:szCs w:val="24"/>
              </w:rPr>
              <w:t xml:space="preserve"> approved by members / board / general assembly (as applicable)</w:t>
            </w:r>
          </w:p>
        </w:tc>
      </w:tr>
      <w:tr w:rsidR="004679A3" w:rsidRPr="008B72A1" w:rsidTr="00377ED1">
        <w:trPr>
          <w:trHeight w:val="548"/>
        </w:trPr>
        <w:tc>
          <w:tcPr>
            <w:tcW w:w="8928" w:type="dxa"/>
            <w:shd w:val="clear" w:color="auto" w:fill="BDD6EE"/>
          </w:tcPr>
          <w:p w:rsidR="004679A3" w:rsidRPr="008B72A1" w:rsidRDefault="000560AC"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2. T</w:t>
            </w:r>
            <w:r w:rsidR="002534CE" w:rsidRPr="008B72A1">
              <w:rPr>
                <w:rFonts w:ascii="Avenir LT Std 35 Light" w:hAnsi="Avenir LT Std 35 Light" w:cs="Arial"/>
                <w:sz w:val="24"/>
                <w:szCs w:val="24"/>
              </w:rPr>
              <w:t xml:space="preserve">here </w:t>
            </w:r>
            <w:r w:rsidRPr="008B72A1">
              <w:rPr>
                <w:rFonts w:ascii="Avenir LT Std 35 Light" w:hAnsi="Avenir LT Std 35 Light" w:cs="Arial"/>
                <w:sz w:val="24"/>
                <w:szCs w:val="24"/>
              </w:rPr>
              <w:t xml:space="preserve">is </w:t>
            </w:r>
            <w:r w:rsidR="002534CE" w:rsidRPr="008B72A1">
              <w:rPr>
                <w:rFonts w:ascii="Avenir LT Std 35 Light" w:hAnsi="Avenir LT Std 35 Light" w:cs="Arial"/>
                <w:sz w:val="24"/>
                <w:szCs w:val="24"/>
              </w:rPr>
              <w:t xml:space="preserve">a </w:t>
            </w:r>
            <w:r w:rsidRPr="008B72A1">
              <w:rPr>
                <w:rFonts w:ascii="Avenir LT Std 35 Light" w:hAnsi="Avenir LT Std 35 Light" w:cs="Arial"/>
                <w:sz w:val="24"/>
                <w:szCs w:val="24"/>
              </w:rPr>
              <w:t xml:space="preserve">governing </w:t>
            </w:r>
            <w:r w:rsidR="002534CE" w:rsidRPr="008B72A1">
              <w:rPr>
                <w:rFonts w:ascii="Avenir LT Std 35 Light" w:hAnsi="Avenir LT Std 35 Light" w:cs="Arial"/>
                <w:sz w:val="24"/>
                <w:szCs w:val="24"/>
              </w:rPr>
              <w:t xml:space="preserve">committee / </w:t>
            </w:r>
            <w:r w:rsidRPr="008B72A1">
              <w:rPr>
                <w:rFonts w:ascii="Avenir LT Std 35 Light" w:hAnsi="Avenir LT Std 35 Light" w:cs="Arial"/>
                <w:sz w:val="24"/>
                <w:szCs w:val="24"/>
              </w:rPr>
              <w:t xml:space="preserve">executive committee / </w:t>
            </w:r>
            <w:r w:rsidR="002534CE" w:rsidRPr="008B72A1">
              <w:rPr>
                <w:rFonts w:ascii="Avenir LT Std 35 Light" w:hAnsi="Avenir LT Std 35 Light" w:cs="Arial"/>
                <w:sz w:val="24"/>
                <w:szCs w:val="24"/>
              </w:rPr>
              <w:t>board that regularly mee</w:t>
            </w:r>
            <w:r w:rsidRPr="008B72A1">
              <w:rPr>
                <w:rFonts w:ascii="Avenir LT Std 35 Light" w:hAnsi="Avenir LT Std 35 Light" w:cs="Arial"/>
                <w:sz w:val="24"/>
                <w:szCs w:val="24"/>
              </w:rPr>
              <w:t>ts and governs the organisation</w:t>
            </w:r>
          </w:p>
        </w:tc>
        <w:tc>
          <w:tcPr>
            <w:tcW w:w="1260" w:type="dxa"/>
            <w:shd w:val="clear" w:color="auto" w:fill="BDD6EE"/>
          </w:tcPr>
          <w:p w:rsidR="004679A3" w:rsidRPr="008B72A1" w:rsidRDefault="004679A3" w:rsidP="0078064F">
            <w:pPr>
              <w:spacing w:after="0" w:line="240" w:lineRule="auto"/>
              <w:jc w:val="both"/>
              <w:rPr>
                <w:rFonts w:ascii="Avenir LT Std 35 Light" w:hAnsi="Avenir LT Std 35 Light" w:cs="Arial"/>
                <w:sz w:val="24"/>
                <w:szCs w:val="24"/>
              </w:rPr>
            </w:pPr>
          </w:p>
        </w:tc>
      </w:tr>
      <w:tr w:rsidR="002534CE" w:rsidRPr="008B72A1" w:rsidTr="00366071">
        <w:trPr>
          <w:trHeight w:val="548"/>
        </w:trPr>
        <w:tc>
          <w:tcPr>
            <w:tcW w:w="10188" w:type="dxa"/>
            <w:gridSpan w:val="2"/>
          </w:tcPr>
          <w:p w:rsidR="002534CE" w:rsidRPr="008B72A1" w:rsidRDefault="002534C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2534CE" w:rsidRPr="008B72A1" w:rsidRDefault="00DE6FE3"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2534CE" w:rsidRPr="008B72A1">
              <w:rPr>
                <w:rFonts w:ascii="Avenir LT Std 35 Light" w:hAnsi="Avenir LT Std 35 Light" w:cs="Arial"/>
                <w:sz w:val="24"/>
                <w:szCs w:val="24"/>
              </w:rPr>
              <w:t xml:space="preserve">No board/committee; </w:t>
            </w:r>
            <w:r w:rsidRPr="008B72A1">
              <w:rPr>
                <w:rFonts w:ascii="Avenir LT Std 35 Light" w:hAnsi="Avenir LT Std 35 Light" w:cs="Arial"/>
                <w:sz w:val="24"/>
                <w:szCs w:val="24"/>
              </w:rPr>
              <w:t xml:space="preserve">2 = </w:t>
            </w:r>
            <w:r w:rsidR="002534CE" w:rsidRPr="008B72A1">
              <w:rPr>
                <w:rFonts w:ascii="Avenir LT Std 35 Light" w:hAnsi="Avenir LT Std 35 Light" w:cs="Arial"/>
                <w:sz w:val="24"/>
                <w:szCs w:val="24"/>
              </w:rPr>
              <w:t>Board established but doesn’t meet;</w:t>
            </w:r>
            <w:r w:rsidRPr="008B72A1">
              <w:rPr>
                <w:rFonts w:ascii="Avenir LT Std 35 Light" w:hAnsi="Avenir LT Std 35 Light" w:cs="Arial"/>
                <w:sz w:val="24"/>
                <w:szCs w:val="24"/>
              </w:rPr>
              <w:t xml:space="preserve"> 3 = </w:t>
            </w:r>
            <w:r w:rsidR="002534CE" w:rsidRPr="008B72A1">
              <w:rPr>
                <w:rFonts w:ascii="Avenir LT Std 35 Light" w:hAnsi="Avenir LT Std 35 Light" w:cs="Arial"/>
                <w:sz w:val="24"/>
                <w:szCs w:val="24"/>
              </w:rPr>
              <w:t>Occasional meetings but no minutes</w:t>
            </w:r>
            <w:r w:rsidRPr="008B72A1">
              <w:rPr>
                <w:rFonts w:ascii="Avenir LT Std 35 Light" w:hAnsi="Avenir LT Std 35 Light" w:cs="Arial"/>
                <w:sz w:val="24"/>
                <w:szCs w:val="24"/>
              </w:rPr>
              <w:t>; 4 =</w:t>
            </w:r>
            <w:r w:rsidR="002534CE" w:rsidRPr="008B72A1">
              <w:rPr>
                <w:rFonts w:ascii="Avenir LT Std 35 Light" w:hAnsi="Avenir LT Std 35 Light" w:cs="Arial"/>
                <w:sz w:val="24"/>
                <w:szCs w:val="24"/>
              </w:rPr>
              <w:t xml:space="preserve"> regular meetings (at least per quarter) with minutes taken and disseminated</w:t>
            </w:r>
          </w:p>
        </w:tc>
      </w:tr>
      <w:tr w:rsidR="00106D57" w:rsidRPr="008B72A1" w:rsidTr="00377ED1">
        <w:trPr>
          <w:trHeight w:val="548"/>
        </w:trPr>
        <w:tc>
          <w:tcPr>
            <w:tcW w:w="8928" w:type="dxa"/>
            <w:shd w:val="clear" w:color="auto" w:fill="BDD6EE"/>
          </w:tcPr>
          <w:p w:rsidR="00106D57" w:rsidRPr="008B72A1" w:rsidRDefault="00106D57"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3. At least three quarters of the board attend each board meeting</w:t>
            </w:r>
          </w:p>
        </w:tc>
        <w:tc>
          <w:tcPr>
            <w:tcW w:w="1260" w:type="dxa"/>
            <w:shd w:val="clear" w:color="auto" w:fill="BDD6EE"/>
          </w:tcPr>
          <w:p w:rsidR="00106D57" w:rsidRPr="008B72A1" w:rsidRDefault="00106D57" w:rsidP="0078064F">
            <w:pPr>
              <w:spacing w:after="0" w:line="240" w:lineRule="auto"/>
              <w:jc w:val="both"/>
              <w:rPr>
                <w:rFonts w:ascii="Avenir LT Std 35 Light" w:hAnsi="Avenir LT Std 35 Light" w:cs="Arial"/>
                <w:sz w:val="24"/>
                <w:szCs w:val="24"/>
              </w:rPr>
            </w:pPr>
          </w:p>
        </w:tc>
      </w:tr>
      <w:tr w:rsidR="00106D57" w:rsidRPr="008B72A1" w:rsidTr="00366071">
        <w:trPr>
          <w:trHeight w:val="548"/>
        </w:trPr>
        <w:tc>
          <w:tcPr>
            <w:tcW w:w="10188" w:type="dxa"/>
            <w:gridSpan w:val="2"/>
          </w:tcPr>
          <w:p w:rsidR="00106D57" w:rsidRPr="008B72A1" w:rsidRDefault="00106D57"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106D57" w:rsidRPr="008B72A1" w:rsidRDefault="00DE6FE3"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106D57" w:rsidRPr="008B72A1">
              <w:rPr>
                <w:rFonts w:ascii="Avenir LT Std 35 Light" w:hAnsi="Avenir LT Std 35 Light" w:cs="Arial"/>
                <w:sz w:val="24"/>
                <w:szCs w:val="24"/>
              </w:rPr>
              <w:t>Less than 50% attended the last 2 meetings/there are no meetings/minutes;</w:t>
            </w:r>
            <w:r w:rsidRPr="008B72A1">
              <w:rPr>
                <w:rFonts w:ascii="Avenir LT Std 35 Light" w:hAnsi="Avenir LT Std 35 Light" w:cs="Arial"/>
                <w:sz w:val="24"/>
                <w:szCs w:val="24"/>
              </w:rPr>
              <w:t xml:space="preserve"> 2 =</w:t>
            </w:r>
            <w:r w:rsidR="00106D57" w:rsidRPr="008B72A1">
              <w:rPr>
                <w:rFonts w:ascii="Avenir LT Std 35 Light" w:hAnsi="Avenir LT Std 35 Light" w:cs="Arial"/>
                <w:sz w:val="24"/>
                <w:szCs w:val="24"/>
              </w:rPr>
              <w:t xml:space="preserve"> 50-75% attended last 2 meetings;</w:t>
            </w:r>
            <w:r w:rsidRPr="008B72A1">
              <w:rPr>
                <w:rFonts w:ascii="Avenir LT Std 35 Light" w:hAnsi="Avenir LT Std 35 Light" w:cs="Arial"/>
                <w:sz w:val="24"/>
                <w:szCs w:val="24"/>
              </w:rPr>
              <w:t xml:space="preserve"> 3 =</w:t>
            </w:r>
            <w:r w:rsidR="00106D57" w:rsidRPr="008B72A1">
              <w:rPr>
                <w:rFonts w:ascii="Avenir LT Std 35 Light" w:hAnsi="Avenir LT Std 35 Light" w:cs="Arial"/>
                <w:sz w:val="24"/>
                <w:szCs w:val="24"/>
              </w:rPr>
              <w:t xml:space="preserve"> </w:t>
            </w:r>
            <w:r w:rsidR="00E06759" w:rsidRPr="008B72A1">
              <w:rPr>
                <w:rFonts w:ascii="Avenir LT Std 35 Light" w:hAnsi="Avenir LT Std 35 Light" w:cs="Arial"/>
                <w:sz w:val="24"/>
                <w:szCs w:val="24"/>
              </w:rPr>
              <w:t>75% - 95% attended last 2 meetings</w:t>
            </w:r>
            <w:r w:rsidR="00106D57"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4 =</w:t>
            </w:r>
            <w:r w:rsidR="00106D57" w:rsidRPr="008B72A1">
              <w:rPr>
                <w:rFonts w:ascii="Avenir LT Std 35 Light" w:hAnsi="Avenir LT Std 35 Light" w:cs="Arial"/>
                <w:sz w:val="24"/>
                <w:szCs w:val="24"/>
              </w:rPr>
              <w:t xml:space="preserve"> </w:t>
            </w:r>
            <w:r w:rsidR="00E06759" w:rsidRPr="008B72A1">
              <w:rPr>
                <w:rFonts w:ascii="Avenir LT Std 35 Light" w:hAnsi="Avenir LT Std 35 Light" w:cs="Arial"/>
                <w:sz w:val="24"/>
                <w:szCs w:val="24"/>
              </w:rPr>
              <w:t>100% board members have attended last 2 meetings</w:t>
            </w:r>
          </w:p>
        </w:tc>
      </w:tr>
      <w:tr w:rsidR="00106D57" w:rsidRPr="008B72A1" w:rsidTr="00377ED1">
        <w:trPr>
          <w:trHeight w:val="548"/>
        </w:trPr>
        <w:tc>
          <w:tcPr>
            <w:tcW w:w="8928" w:type="dxa"/>
            <w:shd w:val="clear" w:color="auto" w:fill="BDD6EE"/>
          </w:tcPr>
          <w:p w:rsidR="00106D57" w:rsidRPr="008B72A1" w:rsidRDefault="00E06759"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4. The board’s composition includes the varied interests of the beneficiaries</w:t>
            </w:r>
          </w:p>
        </w:tc>
        <w:tc>
          <w:tcPr>
            <w:tcW w:w="1260" w:type="dxa"/>
            <w:shd w:val="clear" w:color="auto" w:fill="BDD6EE"/>
          </w:tcPr>
          <w:p w:rsidR="00106D57" w:rsidRPr="008B72A1" w:rsidRDefault="00106D57" w:rsidP="0078064F">
            <w:pPr>
              <w:spacing w:after="0" w:line="240" w:lineRule="auto"/>
              <w:jc w:val="both"/>
              <w:rPr>
                <w:rFonts w:ascii="Avenir LT Std 35 Light" w:hAnsi="Avenir LT Std 35 Light" w:cs="Arial"/>
                <w:sz w:val="24"/>
                <w:szCs w:val="24"/>
              </w:rPr>
            </w:pPr>
          </w:p>
        </w:tc>
      </w:tr>
      <w:tr w:rsidR="00106D57" w:rsidRPr="008B72A1" w:rsidTr="00366071">
        <w:trPr>
          <w:trHeight w:val="548"/>
        </w:trPr>
        <w:tc>
          <w:tcPr>
            <w:tcW w:w="10188" w:type="dxa"/>
            <w:gridSpan w:val="2"/>
          </w:tcPr>
          <w:p w:rsidR="00E06759" w:rsidRPr="008B72A1" w:rsidRDefault="00106D57"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106D57" w:rsidRPr="008B72A1" w:rsidRDefault="00DE6FE3"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E06759" w:rsidRPr="008B72A1">
              <w:rPr>
                <w:rFonts w:ascii="Avenir LT Std 35 Light" w:hAnsi="Avenir LT Std 35 Light" w:cs="Arial"/>
                <w:sz w:val="24"/>
                <w:szCs w:val="24"/>
              </w:rPr>
              <w:t>No representative from targeted groups on the board</w:t>
            </w:r>
            <w:r w:rsidR="00106D57"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2 =</w:t>
            </w:r>
            <w:r w:rsidR="00106D57" w:rsidRPr="008B72A1">
              <w:rPr>
                <w:rFonts w:ascii="Avenir LT Std 35 Light" w:hAnsi="Avenir LT Std 35 Light" w:cs="Arial"/>
                <w:sz w:val="24"/>
                <w:szCs w:val="24"/>
              </w:rPr>
              <w:t xml:space="preserve"> </w:t>
            </w:r>
            <w:r w:rsidR="00E06759" w:rsidRPr="008B72A1">
              <w:rPr>
                <w:rFonts w:ascii="Avenir LT Std 35 Light" w:hAnsi="Avenir LT Std 35 Light" w:cs="Arial"/>
                <w:sz w:val="24"/>
                <w:szCs w:val="24"/>
              </w:rPr>
              <w:t>1 representative from targeted groups on board</w:t>
            </w:r>
            <w:r w:rsidR="00106D57"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3 =</w:t>
            </w:r>
            <w:r w:rsidR="00106D57" w:rsidRPr="008B72A1">
              <w:rPr>
                <w:rFonts w:ascii="Avenir LT Std 35 Light" w:hAnsi="Avenir LT Std 35 Light" w:cs="Arial"/>
                <w:sz w:val="24"/>
                <w:szCs w:val="24"/>
              </w:rPr>
              <w:t xml:space="preserve"> </w:t>
            </w:r>
            <w:r w:rsidR="00E06759" w:rsidRPr="008B72A1">
              <w:rPr>
                <w:rFonts w:ascii="Avenir LT Std 35 Light" w:hAnsi="Avenir LT Std 35 Light" w:cs="Arial"/>
                <w:sz w:val="24"/>
                <w:szCs w:val="24"/>
              </w:rPr>
              <w:t>25% of board from targeted groups</w:t>
            </w:r>
            <w:r w:rsidR="00106D57"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4 =</w:t>
            </w:r>
            <w:r w:rsidR="00106D57" w:rsidRPr="008B72A1">
              <w:rPr>
                <w:rFonts w:ascii="Avenir LT Std 35 Light" w:hAnsi="Avenir LT Std 35 Light" w:cs="Arial"/>
                <w:sz w:val="24"/>
                <w:szCs w:val="24"/>
              </w:rPr>
              <w:t xml:space="preserve"> </w:t>
            </w:r>
            <w:r w:rsidR="00E06759" w:rsidRPr="008B72A1">
              <w:rPr>
                <w:rFonts w:ascii="Avenir LT Std 35 Light" w:hAnsi="Avenir LT Std 35 Light" w:cs="Arial"/>
                <w:sz w:val="24"/>
                <w:szCs w:val="24"/>
              </w:rPr>
              <w:t>member-led board</w:t>
            </w:r>
          </w:p>
        </w:tc>
      </w:tr>
      <w:tr w:rsidR="00106D57" w:rsidRPr="008B72A1" w:rsidTr="00377ED1">
        <w:trPr>
          <w:trHeight w:val="548"/>
        </w:trPr>
        <w:tc>
          <w:tcPr>
            <w:tcW w:w="8928" w:type="dxa"/>
            <w:shd w:val="clear" w:color="auto" w:fill="BDD6EE"/>
          </w:tcPr>
          <w:p w:rsidR="00106D57" w:rsidRPr="008B72A1" w:rsidRDefault="00E06759"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5. The board has an appropriate gender balance</w:t>
            </w:r>
          </w:p>
        </w:tc>
        <w:tc>
          <w:tcPr>
            <w:tcW w:w="1260" w:type="dxa"/>
            <w:shd w:val="clear" w:color="auto" w:fill="BDD6EE"/>
          </w:tcPr>
          <w:p w:rsidR="00106D57" w:rsidRPr="008B72A1" w:rsidRDefault="00106D57" w:rsidP="0078064F">
            <w:pPr>
              <w:spacing w:after="0" w:line="240" w:lineRule="auto"/>
              <w:jc w:val="both"/>
              <w:rPr>
                <w:rFonts w:ascii="Avenir LT Std 35 Light" w:hAnsi="Avenir LT Std 35 Light" w:cs="Arial"/>
                <w:sz w:val="24"/>
                <w:szCs w:val="24"/>
              </w:rPr>
            </w:pPr>
          </w:p>
        </w:tc>
      </w:tr>
      <w:tr w:rsidR="00106D57" w:rsidRPr="008B72A1" w:rsidTr="00366071">
        <w:trPr>
          <w:trHeight w:val="548"/>
        </w:trPr>
        <w:tc>
          <w:tcPr>
            <w:tcW w:w="10188" w:type="dxa"/>
            <w:gridSpan w:val="2"/>
          </w:tcPr>
          <w:p w:rsidR="00E06759" w:rsidRPr="008B72A1" w:rsidRDefault="00E06759"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r w:rsidR="00AC6D08" w:rsidRPr="008B72A1">
              <w:rPr>
                <w:rFonts w:ascii="Avenir LT Std 35 Light" w:hAnsi="Avenir LT Std 35 Light" w:cs="Arial"/>
                <w:sz w:val="24"/>
                <w:szCs w:val="24"/>
              </w:rPr>
              <w:t xml:space="preserve"> *(appropriate gender balance will need to consider the purpose of the organisation = </w:t>
            </w:r>
            <w:r w:rsidR="00236E47" w:rsidRPr="008B72A1">
              <w:rPr>
                <w:rFonts w:ascii="Avenir LT Std 35 Light" w:hAnsi="Avenir LT Std 35 Light" w:cs="Arial"/>
                <w:sz w:val="24"/>
                <w:szCs w:val="24"/>
              </w:rPr>
              <w:t>women</w:t>
            </w:r>
            <w:r w:rsidR="00AC6D08" w:rsidRPr="008B72A1">
              <w:rPr>
                <w:rFonts w:ascii="Avenir LT Std 35 Light" w:hAnsi="Avenir LT Std 35 Light" w:cs="Arial"/>
                <w:sz w:val="24"/>
                <w:szCs w:val="24"/>
              </w:rPr>
              <w:t xml:space="preserve"> focused group? – an MSM/LGBT group – to consider what is appropriate for this indicator)</w:t>
            </w:r>
          </w:p>
          <w:p w:rsidR="00106D57" w:rsidRPr="008B72A1" w:rsidRDefault="00DE6FE3" w:rsidP="00366071">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E06759" w:rsidRPr="008B72A1">
              <w:rPr>
                <w:rFonts w:ascii="Avenir LT Std 35 Light" w:hAnsi="Avenir LT Std 35 Light" w:cs="Arial"/>
                <w:sz w:val="24"/>
                <w:szCs w:val="24"/>
              </w:rPr>
              <w:t xml:space="preserve">No </w:t>
            </w:r>
            <w:r w:rsidR="000560AC" w:rsidRPr="008B72A1">
              <w:rPr>
                <w:rFonts w:ascii="Avenir LT Std 35 Light" w:hAnsi="Avenir LT Std 35 Light" w:cs="Arial"/>
                <w:sz w:val="24"/>
                <w:szCs w:val="24"/>
              </w:rPr>
              <w:t>female board member</w:t>
            </w:r>
            <w:r w:rsidR="00E06759"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2 =</w:t>
            </w:r>
            <w:r w:rsidR="00E06759" w:rsidRPr="008B72A1">
              <w:rPr>
                <w:rFonts w:ascii="Avenir LT Std 35 Light" w:hAnsi="Avenir LT Std 35 Light" w:cs="Arial"/>
                <w:sz w:val="24"/>
                <w:szCs w:val="24"/>
              </w:rPr>
              <w:t xml:space="preserve"> </w:t>
            </w:r>
            <w:r w:rsidR="000560AC" w:rsidRPr="008B72A1">
              <w:rPr>
                <w:rFonts w:ascii="Avenir LT Std 35 Light" w:hAnsi="Avenir LT Std 35 Light" w:cs="Arial"/>
                <w:sz w:val="24"/>
                <w:szCs w:val="24"/>
              </w:rPr>
              <w:t>only 1 female board member</w:t>
            </w:r>
            <w:r w:rsidR="00E06759"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3 =</w:t>
            </w:r>
            <w:r w:rsidR="00E06759" w:rsidRPr="008B72A1">
              <w:rPr>
                <w:rFonts w:ascii="Avenir LT Std 35 Light" w:hAnsi="Avenir LT Std 35 Light" w:cs="Arial"/>
                <w:sz w:val="24"/>
                <w:szCs w:val="24"/>
              </w:rPr>
              <w:t xml:space="preserve"> 25% of board from targeted groups;</w:t>
            </w:r>
            <w:r w:rsidRPr="008B72A1">
              <w:rPr>
                <w:rFonts w:ascii="Avenir LT Std 35 Light" w:hAnsi="Avenir LT Std 35 Light" w:cs="Arial"/>
                <w:sz w:val="24"/>
                <w:szCs w:val="24"/>
              </w:rPr>
              <w:t xml:space="preserve"> 4 =</w:t>
            </w:r>
            <w:r w:rsidR="00E06759" w:rsidRPr="008B72A1">
              <w:rPr>
                <w:rFonts w:ascii="Avenir LT Std 35 Light" w:hAnsi="Avenir LT Std 35 Light" w:cs="Arial"/>
                <w:sz w:val="24"/>
                <w:szCs w:val="24"/>
              </w:rPr>
              <w:t xml:space="preserve"> </w:t>
            </w:r>
            <w:r w:rsidR="000560AC" w:rsidRPr="008B72A1">
              <w:rPr>
                <w:rFonts w:ascii="Avenir LT Std 35 Light" w:hAnsi="Avenir LT Std 35 Light" w:cs="Arial"/>
                <w:sz w:val="24"/>
                <w:szCs w:val="24"/>
              </w:rPr>
              <w:t>50% equal gender balance</w:t>
            </w:r>
          </w:p>
        </w:tc>
      </w:tr>
      <w:tr w:rsidR="008836A5" w:rsidRPr="008B72A1" w:rsidTr="00377ED1">
        <w:trPr>
          <w:trHeight w:val="548"/>
        </w:trPr>
        <w:tc>
          <w:tcPr>
            <w:tcW w:w="8928" w:type="dxa"/>
            <w:shd w:val="clear" w:color="auto" w:fill="BDD6EE"/>
          </w:tcPr>
          <w:p w:rsidR="008836A5" w:rsidRPr="008B72A1" w:rsidRDefault="00845F50"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6. A written Mission, Vision and Values </w:t>
            </w:r>
            <w:proofErr w:type="gramStart"/>
            <w:r w:rsidRPr="008B72A1">
              <w:rPr>
                <w:rFonts w:ascii="Avenir LT Std 35 Light" w:hAnsi="Avenir LT Std 35 Light" w:cs="Arial"/>
                <w:sz w:val="24"/>
                <w:szCs w:val="24"/>
              </w:rPr>
              <w:t>exists</w:t>
            </w:r>
            <w:proofErr w:type="gramEnd"/>
            <w:r w:rsidRPr="008B72A1">
              <w:rPr>
                <w:rFonts w:ascii="Avenir LT Std 35 Light" w:hAnsi="Avenir LT Std 35 Light" w:cs="Arial"/>
                <w:sz w:val="24"/>
                <w:szCs w:val="24"/>
              </w:rPr>
              <w:t xml:space="preserve"> and all staff members are aware of it</w:t>
            </w:r>
          </w:p>
        </w:tc>
        <w:tc>
          <w:tcPr>
            <w:tcW w:w="1260" w:type="dxa"/>
            <w:shd w:val="clear" w:color="auto" w:fill="BDD6EE"/>
          </w:tcPr>
          <w:p w:rsidR="008836A5" w:rsidRPr="008B72A1" w:rsidRDefault="008836A5" w:rsidP="0078064F">
            <w:pPr>
              <w:spacing w:after="0" w:line="240" w:lineRule="auto"/>
              <w:jc w:val="both"/>
              <w:rPr>
                <w:rFonts w:ascii="Avenir LT Std 35 Light" w:hAnsi="Avenir LT Std 35 Light" w:cs="Arial"/>
                <w:sz w:val="24"/>
                <w:szCs w:val="24"/>
              </w:rPr>
            </w:pPr>
          </w:p>
        </w:tc>
      </w:tr>
      <w:tr w:rsidR="008836A5" w:rsidRPr="008B72A1" w:rsidTr="00366071">
        <w:trPr>
          <w:trHeight w:val="548"/>
        </w:trPr>
        <w:tc>
          <w:tcPr>
            <w:tcW w:w="10188" w:type="dxa"/>
            <w:gridSpan w:val="2"/>
          </w:tcPr>
          <w:p w:rsidR="008836A5" w:rsidRPr="008B72A1" w:rsidRDefault="00845F50"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845F50" w:rsidRPr="008B72A1" w:rsidRDefault="00DE6FE3"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845F50" w:rsidRPr="008B72A1">
              <w:rPr>
                <w:rFonts w:ascii="Avenir LT Std 35 Light" w:hAnsi="Avenir LT Std 35 Light" w:cs="Arial"/>
                <w:sz w:val="24"/>
                <w:szCs w:val="24"/>
              </w:rPr>
              <w:t>No clear mission or values;</w:t>
            </w:r>
            <w:r w:rsidRPr="008B72A1">
              <w:rPr>
                <w:rFonts w:ascii="Avenir LT Std 35 Light" w:hAnsi="Avenir LT Std 35 Light" w:cs="Arial"/>
                <w:sz w:val="24"/>
                <w:szCs w:val="24"/>
              </w:rPr>
              <w:t xml:space="preserve"> 2 =</w:t>
            </w:r>
            <w:r w:rsidR="00845F50" w:rsidRPr="008B72A1">
              <w:rPr>
                <w:rFonts w:ascii="Avenir LT Std 35 Light" w:hAnsi="Avenir LT Std 35 Light" w:cs="Arial"/>
                <w:sz w:val="24"/>
                <w:szCs w:val="24"/>
              </w:rPr>
              <w:t xml:space="preserve"> staff can describe the mission / values but they have never been formally agreed or written down;</w:t>
            </w:r>
            <w:r w:rsidRPr="008B72A1">
              <w:rPr>
                <w:rFonts w:ascii="Avenir LT Std 35 Light" w:hAnsi="Avenir LT Std 35 Light" w:cs="Arial"/>
                <w:sz w:val="24"/>
                <w:szCs w:val="24"/>
              </w:rPr>
              <w:t xml:space="preserve"> 3 =</w:t>
            </w:r>
            <w:r w:rsidR="00845F50" w:rsidRPr="008B72A1">
              <w:rPr>
                <w:rFonts w:ascii="Avenir LT Std 35 Light" w:hAnsi="Avenir LT Std 35 Light" w:cs="Arial"/>
                <w:sz w:val="24"/>
                <w:szCs w:val="24"/>
              </w:rPr>
              <w:t xml:space="preserve"> Mission and/or Vision and/or Values are written down but few people can describe them or know what they are;</w:t>
            </w:r>
            <w:r w:rsidRPr="008B72A1">
              <w:rPr>
                <w:rFonts w:ascii="Avenir LT Std 35 Light" w:hAnsi="Avenir LT Std 35 Light" w:cs="Arial"/>
                <w:sz w:val="24"/>
                <w:szCs w:val="24"/>
              </w:rPr>
              <w:t xml:space="preserve"> 4 =</w:t>
            </w:r>
            <w:r w:rsidR="00845F50" w:rsidRPr="008B72A1">
              <w:rPr>
                <w:rFonts w:ascii="Avenir LT Std 35 Light" w:hAnsi="Avenir LT Std 35 Light" w:cs="Arial"/>
                <w:sz w:val="24"/>
                <w:szCs w:val="24"/>
              </w:rPr>
              <w:t xml:space="preserve"> Mission/Vision/Values were agreed in participatory manner, they are written, and they are regularly used </w:t>
            </w:r>
            <w:r w:rsidRPr="008B72A1">
              <w:rPr>
                <w:rFonts w:ascii="Avenir LT Std 35 Light" w:hAnsi="Avenir LT Std 35 Light" w:cs="Arial"/>
                <w:sz w:val="24"/>
                <w:szCs w:val="24"/>
              </w:rPr>
              <w:t>by staff to guide activities</w:t>
            </w:r>
          </w:p>
        </w:tc>
      </w:tr>
      <w:tr w:rsidR="00D04AED" w:rsidRPr="008B72A1" w:rsidTr="00377ED1">
        <w:trPr>
          <w:trHeight w:val="548"/>
        </w:trPr>
        <w:tc>
          <w:tcPr>
            <w:tcW w:w="8928" w:type="dxa"/>
            <w:shd w:val="clear" w:color="auto" w:fill="BDD6EE"/>
          </w:tcPr>
          <w:p w:rsidR="00D04AED" w:rsidRPr="008B72A1" w:rsidRDefault="009342A6" w:rsidP="001F3640">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7. The organisation is properly registered with the correct authorities and the registration is update</w:t>
            </w:r>
          </w:p>
        </w:tc>
        <w:tc>
          <w:tcPr>
            <w:tcW w:w="1260" w:type="dxa"/>
            <w:shd w:val="clear" w:color="auto" w:fill="BDD6EE"/>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366071">
        <w:trPr>
          <w:trHeight w:val="548"/>
        </w:trPr>
        <w:tc>
          <w:tcPr>
            <w:tcW w:w="10188" w:type="dxa"/>
            <w:gridSpan w:val="2"/>
          </w:tcPr>
          <w:p w:rsidR="00D04AED" w:rsidRPr="008B72A1" w:rsidRDefault="009342A6"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342A6" w:rsidRPr="008B72A1" w:rsidRDefault="00DE6FE3"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9342A6" w:rsidRPr="008B72A1">
              <w:rPr>
                <w:rFonts w:ascii="Avenir LT Std 35 Light" w:hAnsi="Avenir LT Std 35 Light" w:cs="Arial"/>
                <w:sz w:val="24"/>
                <w:szCs w:val="24"/>
              </w:rPr>
              <w:t>The organisation is unregistered;</w:t>
            </w:r>
            <w:r w:rsidRPr="008B72A1">
              <w:rPr>
                <w:rFonts w:ascii="Avenir LT Std 35 Light" w:hAnsi="Avenir LT Std 35 Light" w:cs="Arial"/>
                <w:sz w:val="24"/>
                <w:szCs w:val="24"/>
              </w:rPr>
              <w:t xml:space="preserve"> 2 =</w:t>
            </w:r>
            <w:r w:rsidR="009342A6" w:rsidRPr="008B72A1">
              <w:rPr>
                <w:rFonts w:ascii="Avenir LT Std 35 Light" w:hAnsi="Avenir LT Std 35 Light" w:cs="Arial"/>
                <w:sz w:val="24"/>
                <w:szCs w:val="24"/>
              </w:rPr>
              <w:t xml:space="preserve"> the organisation is registered but the registration is </w:t>
            </w:r>
            <w:r w:rsidR="009342A6" w:rsidRPr="008B72A1">
              <w:rPr>
                <w:rFonts w:ascii="Avenir LT Std 35 Light" w:hAnsi="Avenir LT Std 35 Light" w:cs="Arial"/>
                <w:sz w:val="24"/>
                <w:szCs w:val="24"/>
              </w:rPr>
              <w:lastRenderedPageBreak/>
              <w:t>out of dat</w:t>
            </w:r>
            <w:r w:rsidRPr="008B72A1">
              <w:rPr>
                <w:rFonts w:ascii="Avenir LT Std 35 Light" w:hAnsi="Avenir LT Std 35 Light" w:cs="Arial"/>
                <w:sz w:val="24"/>
                <w:szCs w:val="24"/>
              </w:rPr>
              <w:t>e</w:t>
            </w:r>
            <w:r w:rsidR="009342A6"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3 =</w:t>
            </w:r>
            <w:r w:rsidR="009342A6" w:rsidRPr="008B72A1">
              <w:rPr>
                <w:rFonts w:ascii="Avenir LT Std 35 Light" w:hAnsi="Avenir LT Std 35 Light" w:cs="Arial"/>
                <w:sz w:val="24"/>
                <w:szCs w:val="24"/>
              </w:rPr>
              <w:t xml:space="preserve"> the organisation is registered but staff are not aware of how the organisation is categorised;</w:t>
            </w:r>
            <w:r w:rsidRPr="008B72A1">
              <w:rPr>
                <w:rFonts w:ascii="Avenir LT Std 35 Light" w:hAnsi="Avenir LT Std 35 Light" w:cs="Arial"/>
                <w:sz w:val="24"/>
                <w:szCs w:val="24"/>
              </w:rPr>
              <w:t xml:space="preserve"> 4 =</w:t>
            </w:r>
            <w:r w:rsidR="009342A6" w:rsidRPr="008B72A1">
              <w:rPr>
                <w:rFonts w:ascii="Avenir LT Std 35 Light" w:hAnsi="Avenir LT Std 35 Light" w:cs="Arial"/>
                <w:sz w:val="24"/>
                <w:szCs w:val="24"/>
              </w:rPr>
              <w:t xml:space="preserve"> the organisation is registered, up to date, registration certificate filed in Administration office, and relevant staff are aware of the status and the process</w:t>
            </w:r>
          </w:p>
        </w:tc>
      </w:tr>
      <w:tr w:rsidR="00D04AED" w:rsidRPr="008B72A1" w:rsidTr="00377ED1">
        <w:trPr>
          <w:trHeight w:val="548"/>
        </w:trPr>
        <w:tc>
          <w:tcPr>
            <w:tcW w:w="8928" w:type="dxa"/>
            <w:shd w:val="clear" w:color="auto" w:fill="BDD6EE"/>
          </w:tcPr>
          <w:p w:rsidR="00D04AED" w:rsidRPr="008B72A1" w:rsidRDefault="005E1B12" w:rsidP="001F3640">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lastRenderedPageBreak/>
              <w:t xml:space="preserve">8. The organisation </w:t>
            </w:r>
            <w:proofErr w:type="gramStart"/>
            <w:r w:rsidRPr="008B72A1">
              <w:rPr>
                <w:rFonts w:ascii="Avenir LT Std 35 Light" w:hAnsi="Avenir LT Std 35 Light" w:cs="Arial"/>
                <w:sz w:val="24"/>
                <w:szCs w:val="24"/>
              </w:rPr>
              <w:t>is in compliance with</w:t>
            </w:r>
            <w:proofErr w:type="gramEnd"/>
            <w:r w:rsidRPr="008B72A1">
              <w:rPr>
                <w:rFonts w:ascii="Avenir LT Std 35 Light" w:hAnsi="Avenir LT Std 35 Light" w:cs="Arial"/>
                <w:sz w:val="24"/>
                <w:szCs w:val="24"/>
              </w:rPr>
              <w:t xml:space="preserve"> local reporting, tax and labour requirements</w:t>
            </w:r>
          </w:p>
        </w:tc>
        <w:tc>
          <w:tcPr>
            <w:tcW w:w="1260" w:type="dxa"/>
            <w:shd w:val="clear" w:color="auto" w:fill="BDD6EE"/>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366071">
        <w:trPr>
          <w:trHeight w:val="548"/>
        </w:trPr>
        <w:tc>
          <w:tcPr>
            <w:tcW w:w="10188" w:type="dxa"/>
            <w:gridSpan w:val="2"/>
          </w:tcPr>
          <w:p w:rsidR="00D04AED" w:rsidRPr="008B72A1" w:rsidRDefault="00876D80"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876D80" w:rsidRPr="008B72A1" w:rsidRDefault="00DE6FE3"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The organisation cannot show compliance with local reporting, tax and labour requirements;</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 organisation can show some evidence of some compliance with local reporting, tax and labour requirements but records are not complete and/or not up to date;</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 organisation can show evidence of compliance with all local reporting, tax and labour requirements but not all administrative and executive staff are fully aware of requirements;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 organisation can show recorded evidence of total compliance with up-to-date local reporting, tax and labour requirements and all administrative and executive staff are</w:t>
            </w:r>
            <w:r w:rsidRPr="008B72A1">
              <w:rPr>
                <w:rFonts w:ascii="Avenir LT Std 35 Light" w:hAnsi="Avenir LT Std 35 Light" w:cs="Arial"/>
                <w:sz w:val="24"/>
                <w:szCs w:val="24"/>
              </w:rPr>
              <w:t xml:space="preserve"> aware of these requirements</w:t>
            </w:r>
          </w:p>
        </w:tc>
      </w:tr>
      <w:tr w:rsidR="00D04AED" w:rsidRPr="008B72A1" w:rsidTr="00377ED1">
        <w:trPr>
          <w:trHeight w:val="548"/>
        </w:trPr>
        <w:tc>
          <w:tcPr>
            <w:tcW w:w="8928" w:type="dxa"/>
            <w:shd w:val="clear" w:color="auto" w:fill="BDD6EE"/>
          </w:tcPr>
          <w:p w:rsidR="00D04AED" w:rsidRPr="008B72A1" w:rsidRDefault="001B216C"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9. The organisation has a written strategic plan with a clear timeframe</w:t>
            </w:r>
          </w:p>
        </w:tc>
        <w:tc>
          <w:tcPr>
            <w:tcW w:w="1260" w:type="dxa"/>
            <w:shd w:val="clear" w:color="auto" w:fill="BDD6EE"/>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366071">
        <w:trPr>
          <w:trHeight w:val="548"/>
        </w:trPr>
        <w:tc>
          <w:tcPr>
            <w:tcW w:w="10188" w:type="dxa"/>
            <w:gridSpan w:val="2"/>
          </w:tcPr>
          <w:p w:rsidR="00D04AED" w:rsidRPr="008B72A1" w:rsidRDefault="001B216C"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1B216C" w:rsidRPr="008B72A1" w:rsidRDefault="00DE6FE3"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1B216C" w:rsidRPr="008B72A1">
              <w:rPr>
                <w:rFonts w:ascii="Avenir LT Std 35 Light" w:hAnsi="Avenir LT Std 35 Light" w:cs="Arial"/>
                <w:sz w:val="24"/>
                <w:szCs w:val="24"/>
              </w:rPr>
              <w:t>The organisation has no written strategic plan;</w:t>
            </w:r>
            <w:r w:rsidRPr="008B72A1">
              <w:rPr>
                <w:rFonts w:ascii="Avenir LT Std 35 Light" w:hAnsi="Avenir LT Std 35 Light" w:cs="Arial"/>
                <w:sz w:val="24"/>
                <w:szCs w:val="24"/>
              </w:rPr>
              <w:t xml:space="preserve"> 2 =</w:t>
            </w:r>
            <w:r w:rsidR="001B216C" w:rsidRPr="008B72A1">
              <w:rPr>
                <w:rFonts w:ascii="Avenir LT Std 35 Light" w:hAnsi="Avenir LT Std 35 Light" w:cs="Arial"/>
                <w:sz w:val="24"/>
                <w:szCs w:val="24"/>
              </w:rPr>
              <w:t xml:space="preserve"> the organisation has a written strategic plan that is out of date;</w:t>
            </w:r>
            <w:r w:rsidRPr="008B72A1">
              <w:rPr>
                <w:rFonts w:ascii="Avenir LT Std 35 Light" w:hAnsi="Avenir LT Std 35 Light" w:cs="Arial"/>
                <w:sz w:val="24"/>
                <w:szCs w:val="24"/>
              </w:rPr>
              <w:t xml:space="preserve"> 3 =</w:t>
            </w:r>
            <w:r w:rsidR="001B216C" w:rsidRPr="008B72A1">
              <w:rPr>
                <w:rFonts w:ascii="Avenir LT Std 35 Light" w:hAnsi="Avenir LT Std 35 Light" w:cs="Arial"/>
                <w:sz w:val="24"/>
                <w:szCs w:val="24"/>
              </w:rPr>
              <w:t xml:space="preserve"> the organisation has a current written strategic plan with a defined timeframe but which few staff members are aware of;</w:t>
            </w:r>
            <w:r w:rsidRPr="008B72A1">
              <w:rPr>
                <w:rFonts w:ascii="Avenir LT Std 35 Light" w:hAnsi="Avenir LT Std 35 Light" w:cs="Arial"/>
                <w:sz w:val="24"/>
                <w:szCs w:val="24"/>
              </w:rPr>
              <w:t xml:space="preserve"> 4 =</w:t>
            </w:r>
            <w:r w:rsidR="001B216C" w:rsidRPr="008B72A1">
              <w:rPr>
                <w:rFonts w:ascii="Avenir LT Std 35 Light" w:hAnsi="Avenir LT Std 35 Light" w:cs="Arial"/>
                <w:sz w:val="24"/>
                <w:szCs w:val="24"/>
              </w:rPr>
              <w:t xml:space="preserve"> the organisation has a current written strategic plan that all/most staff members are aware of and working towards</w:t>
            </w:r>
          </w:p>
        </w:tc>
      </w:tr>
      <w:tr w:rsidR="00D04AED" w:rsidRPr="008B72A1" w:rsidTr="00377ED1">
        <w:trPr>
          <w:trHeight w:val="548"/>
        </w:trPr>
        <w:tc>
          <w:tcPr>
            <w:tcW w:w="8928" w:type="dxa"/>
            <w:shd w:val="clear" w:color="auto" w:fill="BDD6EE"/>
          </w:tcPr>
          <w:p w:rsidR="00D04AED" w:rsidRPr="008B72A1" w:rsidRDefault="001B216C" w:rsidP="00A44BD5">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10. The organisation’s strategic plan has goals and objectives which are SMART – specific, measurable, achievable, realistic and time-bound</w:t>
            </w:r>
          </w:p>
        </w:tc>
        <w:tc>
          <w:tcPr>
            <w:tcW w:w="1260" w:type="dxa"/>
            <w:shd w:val="clear" w:color="auto" w:fill="BDD6EE"/>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366071">
        <w:trPr>
          <w:trHeight w:val="548"/>
        </w:trPr>
        <w:tc>
          <w:tcPr>
            <w:tcW w:w="10188" w:type="dxa"/>
            <w:gridSpan w:val="2"/>
          </w:tcPr>
          <w:p w:rsidR="00B7601E" w:rsidRPr="008B72A1" w:rsidRDefault="00B7601E" w:rsidP="001F3640">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D04AED" w:rsidRPr="008B72A1" w:rsidRDefault="00DE6FE3" w:rsidP="001F3640">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1B216C" w:rsidRPr="008B72A1">
              <w:rPr>
                <w:rFonts w:ascii="Avenir LT Std 35 Light" w:hAnsi="Avenir LT Std 35 Light" w:cs="Arial"/>
                <w:sz w:val="24"/>
                <w:szCs w:val="24"/>
              </w:rPr>
              <w:t>The organisation has no written strategic plan and is unable to vocalise goals and objectives for the organisation;</w:t>
            </w:r>
            <w:r w:rsidRPr="008B72A1">
              <w:rPr>
                <w:rFonts w:ascii="Avenir LT Std 35 Light" w:hAnsi="Avenir LT Std 35 Light" w:cs="Arial"/>
                <w:sz w:val="24"/>
                <w:szCs w:val="24"/>
              </w:rPr>
              <w:t xml:space="preserve"> 2 =</w:t>
            </w:r>
            <w:r w:rsidR="001B216C" w:rsidRPr="008B72A1">
              <w:rPr>
                <w:rFonts w:ascii="Avenir LT Std 35 Light" w:hAnsi="Avenir LT Std 35 Light" w:cs="Arial"/>
                <w:sz w:val="24"/>
                <w:szCs w:val="24"/>
              </w:rPr>
              <w:t xml:space="preserve"> the organisation has a written strategic plan with goals and objectives that have not been updated or are overly ambitious and unlikely to be achieved within the strategic timeframe stated;</w:t>
            </w:r>
            <w:r w:rsidRPr="008B72A1">
              <w:rPr>
                <w:rFonts w:ascii="Avenir LT Std 35 Light" w:hAnsi="Avenir LT Std 35 Light" w:cs="Arial"/>
                <w:sz w:val="24"/>
                <w:szCs w:val="24"/>
              </w:rPr>
              <w:t xml:space="preserve"> 3 =</w:t>
            </w:r>
            <w:r w:rsidR="001B216C" w:rsidRPr="008B72A1">
              <w:rPr>
                <w:rFonts w:ascii="Avenir LT Std 35 Light" w:hAnsi="Avenir LT Std 35 Light" w:cs="Arial"/>
                <w:sz w:val="24"/>
                <w:szCs w:val="24"/>
              </w:rPr>
              <w:t xml:space="preserve"> the organisation has a strategic plan with stated goals and objectives but there are no SMART indicators in place for measuring those goals and objectives;</w:t>
            </w:r>
            <w:r w:rsidRPr="008B72A1">
              <w:rPr>
                <w:rFonts w:ascii="Avenir LT Std 35 Light" w:hAnsi="Avenir LT Std 35 Light" w:cs="Arial"/>
                <w:sz w:val="24"/>
                <w:szCs w:val="24"/>
              </w:rPr>
              <w:t xml:space="preserve"> 4 =</w:t>
            </w:r>
            <w:r w:rsidR="001B216C" w:rsidRPr="008B72A1">
              <w:rPr>
                <w:rFonts w:ascii="Avenir LT Std 35 Light" w:hAnsi="Avenir LT Std 35 Light" w:cs="Arial"/>
                <w:sz w:val="24"/>
                <w:szCs w:val="24"/>
              </w:rPr>
              <w:t xml:space="preserve"> the organisation has a written strategic plan with SMART indicators for each goal and objective stated therein</w:t>
            </w:r>
          </w:p>
        </w:tc>
      </w:tr>
      <w:tr w:rsidR="00507343" w:rsidRPr="008B72A1" w:rsidTr="00366071">
        <w:trPr>
          <w:trHeight w:val="727"/>
        </w:trPr>
        <w:tc>
          <w:tcPr>
            <w:tcW w:w="8928" w:type="dxa"/>
            <w:shd w:val="clear" w:color="auto" w:fill="0070C0"/>
          </w:tcPr>
          <w:p w:rsidR="00366071" w:rsidRPr="008B72A1" w:rsidRDefault="00366071" w:rsidP="0078064F">
            <w:pPr>
              <w:spacing w:after="0" w:line="240" w:lineRule="auto"/>
              <w:jc w:val="both"/>
              <w:rPr>
                <w:rFonts w:ascii="Avenir LT Std 35 Light" w:hAnsi="Avenir LT Std 35 Light" w:cs="Arial"/>
                <w:b/>
                <w:bCs/>
                <w:color w:val="FFFFFF"/>
                <w:sz w:val="28"/>
                <w:szCs w:val="28"/>
              </w:rPr>
            </w:pPr>
          </w:p>
          <w:p w:rsidR="008836A5" w:rsidRPr="008B72A1" w:rsidRDefault="008836A5" w:rsidP="0078064F">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TOTAL</w:t>
            </w:r>
          </w:p>
        </w:tc>
        <w:tc>
          <w:tcPr>
            <w:tcW w:w="1260" w:type="dxa"/>
            <w:shd w:val="clear" w:color="auto" w:fill="0070C0"/>
          </w:tcPr>
          <w:p w:rsidR="00366071" w:rsidRPr="008B72A1" w:rsidRDefault="008836A5" w:rsidP="00236E47">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r w:rsidR="00366071" w:rsidRPr="008B72A1">
              <w:rPr>
                <w:rFonts w:ascii="Avenir LT Std 35 Light" w:hAnsi="Avenir LT Std 35 Light" w:cs="Arial"/>
                <w:b/>
                <w:bCs/>
                <w:color w:val="FFFFFF"/>
                <w:sz w:val="28"/>
                <w:szCs w:val="28"/>
              </w:rPr>
              <w:t xml:space="preserve">    </w:t>
            </w:r>
          </w:p>
          <w:p w:rsidR="008836A5" w:rsidRPr="008B72A1" w:rsidRDefault="00366071" w:rsidP="00236E47">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r w:rsidR="008836A5" w:rsidRPr="008B72A1">
              <w:rPr>
                <w:rFonts w:ascii="Avenir LT Std 35 Light" w:hAnsi="Avenir LT Std 35 Light" w:cs="Arial"/>
                <w:b/>
                <w:bCs/>
                <w:color w:val="FFFFFF"/>
                <w:sz w:val="28"/>
                <w:szCs w:val="28"/>
              </w:rPr>
              <w:t xml:space="preserve"> /</w:t>
            </w:r>
            <w:r w:rsidR="00D04AED" w:rsidRPr="008B72A1">
              <w:rPr>
                <w:rFonts w:ascii="Avenir LT Std 35 Light" w:hAnsi="Avenir LT Std 35 Light" w:cs="Arial"/>
                <w:b/>
                <w:bCs/>
                <w:color w:val="FFFFFF"/>
                <w:sz w:val="28"/>
                <w:szCs w:val="28"/>
              </w:rPr>
              <w:t>40</w:t>
            </w:r>
          </w:p>
        </w:tc>
      </w:tr>
    </w:tbl>
    <w:p w:rsidR="00D04AED" w:rsidRPr="008B72A1" w:rsidRDefault="00D04AED" w:rsidP="000F091E">
      <w:pPr>
        <w:spacing w:after="0" w:line="240" w:lineRule="auto"/>
        <w:jc w:val="both"/>
        <w:rPr>
          <w:rFonts w:ascii="Avenir LT Std 35 Light" w:hAnsi="Avenir LT Std 35 Light" w:cs="Arial"/>
          <w:sz w:val="24"/>
          <w:szCs w:val="24"/>
        </w:rPr>
      </w:pPr>
    </w:p>
    <w:p w:rsidR="00CC7F17" w:rsidRPr="008B72A1" w:rsidRDefault="00CC7F17"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p w:rsidR="00507343" w:rsidRPr="008B72A1" w:rsidRDefault="00507343" w:rsidP="0078064F">
      <w:pPr>
        <w:spacing w:after="0" w:line="240" w:lineRule="auto"/>
        <w:jc w:val="both"/>
        <w:rPr>
          <w:rFonts w:ascii="Avenir LT Std 35 Light" w:hAnsi="Avenir LT Std 35 Light" w:cs="Arial"/>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1260"/>
      </w:tblGrid>
      <w:tr w:rsidR="00D04AED" w:rsidRPr="008B72A1" w:rsidTr="00367DD3">
        <w:trPr>
          <w:trHeight w:val="548"/>
        </w:trPr>
        <w:tc>
          <w:tcPr>
            <w:tcW w:w="8928" w:type="dxa"/>
            <w:shd w:val="clear" w:color="auto" w:fill="00B050"/>
          </w:tcPr>
          <w:p w:rsidR="00D04AED" w:rsidRPr="003B4228" w:rsidRDefault="009F049A" w:rsidP="00367DD3">
            <w:pPr>
              <w:spacing w:after="0" w:line="240" w:lineRule="auto"/>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lastRenderedPageBreak/>
              <w:t>B2.  ADMINISTRATION AND HUMAN RESOURCES MANAGEMENT - INDICATORS</w:t>
            </w:r>
          </w:p>
        </w:tc>
        <w:tc>
          <w:tcPr>
            <w:tcW w:w="1260" w:type="dxa"/>
            <w:shd w:val="clear" w:color="auto" w:fill="00B050"/>
          </w:tcPr>
          <w:p w:rsidR="00D04AED" w:rsidRPr="003B4228" w:rsidRDefault="00D04AED" w:rsidP="00507343">
            <w:pPr>
              <w:spacing w:after="0" w:line="240" w:lineRule="auto"/>
              <w:jc w:val="center"/>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t>Rating</w:t>
            </w:r>
          </w:p>
          <w:p w:rsidR="00D04AED" w:rsidRPr="003B4228" w:rsidRDefault="00D04AED" w:rsidP="00507343">
            <w:pPr>
              <w:spacing w:after="0" w:line="240" w:lineRule="auto"/>
              <w:jc w:val="center"/>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t>1-4</w:t>
            </w:r>
          </w:p>
        </w:tc>
      </w:tr>
      <w:tr w:rsidR="00D04AED" w:rsidRPr="008B72A1" w:rsidTr="00377ED1">
        <w:trPr>
          <w:trHeight w:val="548"/>
        </w:trPr>
        <w:tc>
          <w:tcPr>
            <w:tcW w:w="8928" w:type="dxa"/>
            <w:shd w:val="clear" w:color="auto" w:fill="C5E0B3"/>
          </w:tcPr>
          <w:p w:rsidR="00D04AED" w:rsidRPr="008B72A1" w:rsidRDefault="00D04AED"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The organisation has a defined organisational structure in place showing lines of reporting and delineating clear responsibility between roles</w:t>
            </w:r>
          </w:p>
        </w:tc>
        <w:tc>
          <w:tcPr>
            <w:tcW w:w="1260" w:type="dxa"/>
            <w:shd w:val="clear" w:color="auto" w:fill="C5E0B3"/>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90477C">
        <w:trPr>
          <w:trHeight w:val="548"/>
        </w:trPr>
        <w:tc>
          <w:tcPr>
            <w:tcW w:w="10188" w:type="dxa"/>
            <w:gridSpan w:val="2"/>
          </w:tcPr>
          <w:p w:rsidR="00D04AED" w:rsidRPr="008B72A1" w:rsidRDefault="0040708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407086" w:rsidRPr="008B72A1" w:rsidRDefault="00B7601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There is no written organisational organogram and staff are unclear as to how reporting lines work;</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an outdated written organogram that has not been updated as the organisational organisation has changed/grown;</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an up-to-date written organisational organogram but staff outside of SMT are not aware of it;</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an updated organisational organogram clearly showing all positions within the organisation with clear and direct reporting lines</w:t>
            </w:r>
          </w:p>
          <w:p w:rsidR="00E66EDD" w:rsidRPr="008B72A1" w:rsidRDefault="00E66EDD" w:rsidP="00236E47">
            <w:pPr>
              <w:spacing w:after="0" w:line="240" w:lineRule="auto"/>
              <w:rPr>
                <w:rFonts w:ascii="Avenir LT Std 35 Light" w:hAnsi="Avenir LT Std 35 Light" w:cs="Arial"/>
                <w:sz w:val="24"/>
                <w:szCs w:val="24"/>
              </w:rPr>
            </w:pPr>
          </w:p>
        </w:tc>
      </w:tr>
      <w:tr w:rsidR="00E305A6" w:rsidRPr="008B72A1" w:rsidTr="00377ED1">
        <w:trPr>
          <w:trHeight w:val="548"/>
        </w:trPr>
        <w:tc>
          <w:tcPr>
            <w:tcW w:w="8928" w:type="dxa"/>
            <w:shd w:val="clear" w:color="auto" w:fill="C5E0B3"/>
          </w:tcPr>
          <w:p w:rsidR="00E305A6" w:rsidRPr="008B72A1" w:rsidRDefault="00E305A6"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2. There is a written Code of Conduct in place</w:t>
            </w:r>
          </w:p>
        </w:tc>
        <w:tc>
          <w:tcPr>
            <w:tcW w:w="1260" w:type="dxa"/>
            <w:shd w:val="clear" w:color="auto" w:fill="C5E0B3"/>
          </w:tcPr>
          <w:p w:rsidR="00E305A6" w:rsidRPr="008B72A1" w:rsidRDefault="00E305A6" w:rsidP="00367DD3">
            <w:pPr>
              <w:spacing w:after="0" w:line="240" w:lineRule="auto"/>
              <w:rPr>
                <w:rFonts w:ascii="Avenir LT Std 35 Light" w:hAnsi="Avenir LT Std 35 Light" w:cs="Arial"/>
                <w:sz w:val="24"/>
                <w:szCs w:val="24"/>
              </w:rPr>
            </w:pPr>
          </w:p>
        </w:tc>
      </w:tr>
      <w:tr w:rsidR="00E305A6" w:rsidRPr="008B72A1" w:rsidTr="00126125">
        <w:trPr>
          <w:trHeight w:val="548"/>
        </w:trPr>
        <w:tc>
          <w:tcPr>
            <w:tcW w:w="10188" w:type="dxa"/>
            <w:gridSpan w:val="2"/>
          </w:tcPr>
          <w:p w:rsidR="00E305A6" w:rsidRPr="008B72A1" w:rsidRDefault="00E305A6"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E305A6" w:rsidRPr="008B72A1" w:rsidRDefault="00B7601E"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There is no written or understood Code of Conduct;</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an outdated Code of Conduct that is rarely referred to;</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an up-to-date Code of Conduct that admin/HR staff and SMT are aware of but a general lack of awareness amongst all staff;</w:t>
            </w:r>
            <w:r w:rsidRPr="008B72A1">
              <w:rPr>
                <w:rFonts w:ascii="Avenir LT Std 35 Light" w:hAnsi="Avenir LT Std 35 Light" w:cs="Arial"/>
                <w:sz w:val="24"/>
                <w:szCs w:val="24"/>
              </w:rPr>
              <w:t xml:space="preserve"> 4 = </w:t>
            </w:r>
            <w:r w:rsidR="005155D8" w:rsidRPr="008B72A1">
              <w:rPr>
                <w:rFonts w:ascii="Avenir LT Std 35 Light" w:hAnsi="Avenir LT Std 35 Light" w:cs="Arial"/>
                <w:sz w:val="24"/>
                <w:szCs w:val="24"/>
              </w:rPr>
              <w:t xml:space="preserve"> there is an up-to-date Code of Conduct that all staff are aware of AND adhere to and ideally</w:t>
            </w:r>
            <w:r w:rsidRPr="008B72A1">
              <w:rPr>
                <w:rFonts w:ascii="Avenir LT Std 35 Light" w:hAnsi="Avenir LT Std 35 Light" w:cs="Arial"/>
                <w:sz w:val="24"/>
                <w:szCs w:val="24"/>
              </w:rPr>
              <w:t xml:space="preserve"> is displayed within offices</w:t>
            </w:r>
          </w:p>
          <w:p w:rsidR="00E66EDD" w:rsidRPr="008B72A1" w:rsidRDefault="00E66EDD" w:rsidP="00367DD3">
            <w:pPr>
              <w:spacing w:after="0" w:line="240" w:lineRule="auto"/>
              <w:rPr>
                <w:rFonts w:ascii="Avenir LT Std 35 Light" w:hAnsi="Avenir LT Std 35 Light" w:cs="Arial"/>
                <w:sz w:val="24"/>
                <w:szCs w:val="24"/>
              </w:rPr>
            </w:pPr>
          </w:p>
        </w:tc>
      </w:tr>
      <w:tr w:rsidR="00E305A6" w:rsidRPr="008B72A1" w:rsidTr="00377ED1">
        <w:trPr>
          <w:trHeight w:val="548"/>
        </w:trPr>
        <w:tc>
          <w:tcPr>
            <w:tcW w:w="8928" w:type="dxa"/>
            <w:shd w:val="clear" w:color="auto" w:fill="C5E0B3"/>
          </w:tcPr>
          <w:p w:rsidR="00E305A6" w:rsidRPr="008B72A1" w:rsidRDefault="00E305A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3. All staff have an updated job description and are fully aware of their role and responsibility and reporting lines with clear lines of distinction between different roles and decision-making authority within each role</w:t>
            </w:r>
          </w:p>
        </w:tc>
        <w:tc>
          <w:tcPr>
            <w:tcW w:w="1260" w:type="dxa"/>
            <w:shd w:val="clear" w:color="auto" w:fill="C5E0B3"/>
          </w:tcPr>
          <w:p w:rsidR="00E305A6" w:rsidRPr="008B72A1" w:rsidRDefault="00E305A6" w:rsidP="00126125">
            <w:pPr>
              <w:spacing w:after="0" w:line="240" w:lineRule="auto"/>
              <w:jc w:val="both"/>
              <w:rPr>
                <w:rFonts w:ascii="Avenir LT Std 35 Light" w:hAnsi="Avenir LT Std 35 Light" w:cs="Arial"/>
                <w:sz w:val="24"/>
                <w:szCs w:val="24"/>
              </w:rPr>
            </w:pPr>
          </w:p>
        </w:tc>
      </w:tr>
      <w:tr w:rsidR="00E305A6" w:rsidRPr="008B72A1" w:rsidTr="00126125">
        <w:trPr>
          <w:trHeight w:val="548"/>
        </w:trPr>
        <w:tc>
          <w:tcPr>
            <w:tcW w:w="10188" w:type="dxa"/>
            <w:gridSpan w:val="2"/>
          </w:tcPr>
          <w:p w:rsidR="00E305A6" w:rsidRPr="008B72A1" w:rsidRDefault="00E305A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E305A6" w:rsidRPr="008B72A1" w:rsidRDefault="00B7601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E305A6" w:rsidRPr="008B72A1">
              <w:rPr>
                <w:rFonts w:ascii="Avenir LT Std 35 Light" w:hAnsi="Avenir LT Std 35 Light" w:cs="Arial"/>
                <w:sz w:val="24"/>
                <w:szCs w:val="24"/>
              </w:rPr>
              <w:t>There are no job descriptions/job frameworks available;</w:t>
            </w:r>
            <w:r w:rsidRPr="008B72A1">
              <w:rPr>
                <w:rFonts w:ascii="Avenir LT Std 35 Light" w:hAnsi="Avenir LT Std 35 Light" w:cs="Arial"/>
                <w:sz w:val="24"/>
                <w:szCs w:val="24"/>
              </w:rPr>
              <w:t xml:space="preserve"> 2 =</w:t>
            </w:r>
            <w:r w:rsidR="00E305A6" w:rsidRPr="008B72A1">
              <w:rPr>
                <w:rFonts w:ascii="Avenir LT Std 35 Light" w:hAnsi="Avenir LT Std 35 Light" w:cs="Arial"/>
                <w:sz w:val="24"/>
                <w:szCs w:val="24"/>
              </w:rPr>
              <w:t xml:space="preserve"> there are some job descriptions/frameworks in place but not for all roles;</w:t>
            </w:r>
            <w:r w:rsidRPr="008B72A1">
              <w:rPr>
                <w:rFonts w:ascii="Avenir LT Std 35 Light" w:hAnsi="Avenir LT Std 35 Light" w:cs="Arial"/>
                <w:sz w:val="24"/>
                <w:szCs w:val="24"/>
              </w:rPr>
              <w:t xml:space="preserve"> 3 =</w:t>
            </w:r>
            <w:r w:rsidR="00E305A6" w:rsidRPr="008B72A1">
              <w:rPr>
                <w:rFonts w:ascii="Avenir LT Std 35 Light" w:hAnsi="Avenir LT Std 35 Light" w:cs="Arial"/>
                <w:sz w:val="24"/>
                <w:szCs w:val="24"/>
              </w:rPr>
              <w:t xml:space="preserve"> there are job descriptions/frameworks in place but some of them are out-of-date and do not necessarily align with roles that people are performing;</w:t>
            </w:r>
            <w:r w:rsidRPr="008B72A1">
              <w:rPr>
                <w:rFonts w:ascii="Avenir LT Std 35 Light" w:hAnsi="Avenir LT Std 35 Light" w:cs="Arial"/>
                <w:sz w:val="24"/>
                <w:szCs w:val="24"/>
              </w:rPr>
              <w:t xml:space="preserve"> 4 =</w:t>
            </w:r>
            <w:r w:rsidR="00E305A6" w:rsidRPr="008B72A1">
              <w:rPr>
                <w:rFonts w:ascii="Avenir LT Std 35 Light" w:hAnsi="Avenir LT Std 35 Light" w:cs="Arial"/>
                <w:sz w:val="24"/>
                <w:szCs w:val="24"/>
              </w:rPr>
              <w:t xml:space="preserve"> there are up-to-date job descriptions/frameworks in place that all staff are aware of and in general agree that their JD is re</w:t>
            </w:r>
            <w:r w:rsidRPr="008B72A1">
              <w:rPr>
                <w:rFonts w:ascii="Avenir LT Std 35 Light" w:hAnsi="Avenir LT Std 35 Light" w:cs="Arial"/>
                <w:sz w:val="24"/>
                <w:szCs w:val="24"/>
              </w:rPr>
              <w:t>flective of the role they do</w:t>
            </w:r>
          </w:p>
          <w:p w:rsidR="00E66EDD" w:rsidRPr="008B72A1" w:rsidRDefault="00E66EDD" w:rsidP="00236E47">
            <w:pPr>
              <w:spacing w:after="0" w:line="240" w:lineRule="auto"/>
              <w:rPr>
                <w:rFonts w:ascii="Avenir LT Std 35 Light" w:hAnsi="Avenir LT Std 35 Light" w:cs="Arial"/>
                <w:sz w:val="24"/>
                <w:szCs w:val="24"/>
              </w:rPr>
            </w:pPr>
          </w:p>
        </w:tc>
      </w:tr>
      <w:tr w:rsidR="00D04AED" w:rsidRPr="008B72A1" w:rsidTr="00377ED1">
        <w:trPr>
          <w:trHeight w:val="548"/>
        </w:trPr>
        <w:tc>
          <w:tcPr>
            <w:tcW w:w="8928" w:type="dxa"/>
            <w:shd w:val="clear" w:color="auto" w:fill="C5E0B3"/>
          </w:tcPr>
          <w:p w:rsidR="00D04AED" w:rsidRPr="008B72A1" w:rsidRDefault="00E305A6"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4</w:t>
            </w:r>
            <w:r w:rsidR="00D04AED" w:rsidRPr="008B72A1">
              <w:rPr>
                <w:rFonts w:ascii="Avenir LT Std 35 Light" w:hAnsi="Avenir LT Std 35 Light" w:cs="Arial"/>
                <w:sz w:val="24"/>
                <w:szCs w:val="24"/>
              </w:rPr>
              <w:t xml:space="preserve">. The organisation has a clear recruitment policy including:  </w:t>
            </w:r>
            <w:r w:rsidR="009342A6" w:rsidRPr="008B72A1">
              <w:rPr>
                <w:rFonts w:ascii="Avenir LT Std 35 Light" w:hAnsi="Avenir LT Std 35 Light" w:cs="Arial"/>
                <w:sz w:val="24"/>
                <w:szCs w:val="24"/>
              </w:rPr>
              <w:t xml:space="preserve">a transparent, defined, and externally competitive recruitment process, clearly structured salaries and benefits, clearly defined job </w:t>
            </w:r>
            <w:r w:rsidR="005155D8" w:rsidRPr="008B72A1">
              <w:rPr>
                <w:rFonts w:ascii="Avenir LT Std 35 Light" w:hAnsi="Avenir LT Std 35 Light" w:cs="Arial"/>
                <w:sz w:val="24"/>
                <w:szCs w:val="24"/>
              </w:rPr>
              <w:t>descriptions</w:t>
            </w:r>
          </w:p>
        </w:tc>
        <w:tc>
          <w:tcPr>
            <w:tcW w:w="1260" w:type="dxa"/>
            <w:shd w:val="clear" w:color="auto" w:fill="C5E0B3"/>
          </w:tcPr>
          <w:p w:rsidR="00D04AED" w:rsidRPr="008B72A1" w:rsidRDefault="00D04AED" w:rsidP="00367DD3">
            <w:pPr>
              <w:spacing w:after="0" w:line="240" w:lineRule="auto"/>
              <w:rPr>
                <w:rFonts w:ascii="Avenir LT Std 35 Light" w:hAnsi="Avenir LT Std 35 Light" w:cs="Arial"/>
                <w:sz w:val="24"/>
                <w:szCs w:val="24"/>
              </w:rPr>
            </w:pPr>
          </w:p>
        </w:tc>
      </w:tr>
      <w:tr w:rsidR="00D04AED" w:rsidRPr="008B72A1" w:rsidTr="0090477C">
        <w:trPr>
          <w:trHeight w:val="548"/>
        </w:trPr>
        <w:tc>
          <w:tcPr>
            <w:tcW w:w="10188" w:type="dxa"/>
            <w:gridSpan w:val="2"/>
          </w:tcPr>
          <w:p w:rsidR="00D04AED" w:rsidRPr="008B72A1" w:rsidRDefault="0040708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407086" w:rsidRPr="008B72A1" w:rsidRDefault="00B7601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There is no written recruitment policy/manual and a lack of consistency as to how staff are recruited;</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an outdated written recruitment policy/manual but no evidence that it is adhered to in current recruitment;</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up-to-date recruitment policy/manual but no evidence that it is adhered to;</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an up-to-date recruitment policy/manual and evidence from the most recent recruitments over the past 3-6 months that the policy has been followed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job framework, job advert, CVs received, CV shortlisting ranking strengths of candidates against job framework, interview notes, references received </w:t>
            </w:r>
            <w:proofErr w:type="spellStart"/>
            <w:r w:rsidR="005155D8" w:rsidRPr="008B72A1">
              <w:rPr>
                <w:rFonts w:ascii="Avenir LT Std 35 Light" w:hAnsi="Avenir LT Std 35 Light" w:cs="Arial"/>
                <w:sz w:val="24"/>
                <w:szCs w:val="24"/>
              </w:rPr>
              <w:t>etc</w:t>
            </w:r>
            <w:proofErr w:type="spellEnd"/>
            <w:r w:rsidR="005155D8" w:rsidRPr="008B72A1">
              <w:rPr>
                <w:rFonts w:ascii="Avenir LT Std 35 Light" w:hAnsi="Avenir LT Std 35 Light" w:cs="Arial"/>
                <w:sz w:val="24"/>
                <w:szCs w:val="24"/>
              </w:rPr>
              <w:t>)</w:t>
            </w:r>
          </w:p>
          <w:p w:rsidR="00E66EDD" w:rsidRPr="008B72A1" w:rsidRDefault="00E66EDD" w:rsidP="00236E47">
            <w:pPr>
              <w:spacing w:after="0" w:line="240" w:lineRule="auto"/>
              <w:rPr>
                <w:rFonts w:ascii="Avenir LT Std 35 Light" w:hAnsi="Avenir LT Std 35 Light" w:cs="Arial"/>
                <w:sz w:val="24"/>
                <w:szCs w:val="24"/>
              </w:rPr>
            </w:pPr>
          </w:p>
          <w:p w:rsidR="00E66EDD" w:rsidRPr="008B72A1" w:rsidRDefault="00E66EDD" w:rsidP="00236E47">
            <w:pPr>
              <w:spacing w:after="0" w:line="240" w:lineRule="auto"/>
              <w:rPr>
                <w:rFonts w:ascii="Avenir LT Std 35 Light" w:hAnsi="Avenir LT Std 35 Light" w:cs="Arial"/>
                <w:sz w:val="24"/>
                <w:szCs w:val="24"/>
              </w:rPr>
            </w:pPr>
          </w:p>
        </w:tc>
      </w:tr>
      <w:tr w:rsidR="00D04AED" w:rsidRPr="008B72A1" w:rsidTr="00377ED1">
        <w:trPr>
          <w:trHeight w:val="548"/>
        </w:trPr>
        <w:tc>
          <w:tcPr>
            <w:tcW w:w="8928" w:type="dxa"/>
            <w:shd w:val="clear" w:color="auto" w:fill="C5E0B3"/>
          </w:tcPr>
          <w:p w:rsidR="00D04AED" w:rsidRPr="008B72A1" w:rsidRDefault="00E305A6"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5</w:t>
            </w:r>
            <w:r w:rsidR="009342A6" w:rsidRPr="008B72A1">
              <w:rPr>
                <w:rFonts w:ascii="Avenir LT Std 35 Light" w:hAnsi="Avenir LT Std 35 Light" w:cs="Arial"/>
                <w:sz w:val="24"/>
                <w:szCs w:val="24"/>
              </w:rPr>
              <w:t xml:space="preserve">. The organisation has a clear and easily accessible human resources manual </w:t>
            </w:r>
            <w:r w:rsidRPr="008B72A1">
              <w:rPr>
                <w:rFonts w:ascii="Avenir LT Std 35 Light" w:hAnsi="Avenir LT Std 35 Light" w:cs="Arial"/>
                <w:sz w:val="24"/>
                <w:szCs w:val="24"/>
              </w:rPr>
              <w:t xml:space="preserve">relating to LEAVE ENTITLEMENTS (annual leave, sick leave, maternity leave </w:t>
            </w:r>
            <w:proofErr w:type="spellStart"/>
            <w:r w:rsidRPr="008B72A1">
              <w:rPr>
                <w:rFonts w:ascii="Avenir LT Std 35 Light" w:hAnsi="Avenir LT Std 35 Light" w:cs="Arial"/>
                <w:sz w:val="24"/>
                <w:szCs w:val="24"/>
              </w:rPr>
              <w:t>etc</w:t>
            </w:r>
            <w:proofErr w:type="spellEnd"/>
            <w:r w:rsidRPr="008B72A1">
              <w:rPr>
                <w:rFonts w:ascii="Avenir LT Std 35 Light" w:hAnsi="Avenir LT Std 35 Light" w:cs="Arial"/>
                <w:sz w:val="24"/>
                <w:szCs w:val="24"/>
              </w:rPr>
              <w:t>)</w:t>
            </w:r>
          </w:p>
        </w:tc>
        <w:tc>
          <w:tcPr>
            <w:tcW w:w="1260" w:type="dxa"/>
            <w:shd w:val="clear" w:color="auto" w:fill="C5E0B3"/>
          </w:tcPr>
          <w:p w:rsidR="00D04AED" w:rsidRPr="008B72A1" w:rsidRDefault="00D04AED" w:rsidP="00367DD3">
            <w:pPr>
              <w:spacing w:after="0" w:line="240" w:lineRule="auto"/>
              <w:rPr>
                <w:rFonts w:ascii="Avenir LT Std 35 Light" w:hAnsi="Avenir LT Std 35 Light" w:cs="Arial"/>
                <w:sz w:val="24"/>
                <w:szCs w:val="24"/>
              </w:rPr>
            </w:pPr>
          </w:p>
        </w:tc>
      </w:tr>
      <w:tr w:rsidR="00D04AED" w:rsidRPr="008B72A1" w:rsidTr="0090477C">
        <w:trPr>
          <w:trHeight w:val="548"/>
        </w:trPr>
        <w:tc>
          <w:tcPr>
            <w:tcW w:w="10188" w:type="dxa"/>
            <w:gridSpan w:val="2"/>
          </w:tcPr>
          <w:p w:rsidR="00D04AED" w:rsidRPr="008B72A1" w:rsidRDefault="00F742CB"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507343" w:rsidRPr="008B72A1" w:rsidRDefault="00B7601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E305A6" w:rsidRPr="008B72A1">
              <w:rPr>
                <w:rFonts w:ascii="Avenir LT Std 35 Light" w:hAnsi="Avenir LT Std 35 Light" w:cs="Arial"/>
                <w:sz w:val="24"/>
                <w:szCs w:val="24"/>
              </w:rPr>
              <w:t>There is no written policy regarding leave entitlements for staff and no staff are aware of their entitlements;</w:t>
            </w:r>
            <w:r w:rsidRPr="008B72A1">
              <w:rPr>
                <w:rFonts w:ascii="Avenir LT Std 35 Light" w:hAnsi="Avenir LT Std 35 Light" w:cs="Arial"/>
                <w:sz w:val="24"/>
                <w:szCs w:val="24"/>
              </w:rPr>
              <w:t xml:space="preserve"> 2 =</w:t>
            </w:r>
            <w:r w:rsidR="00E305A6" w:rsidRPr="008B72A1">
              <w:rPr>
                <w:rFonts w:ascii="Avenir LT Std 35 Light" w:hAnsi="Avenir LT Std 35 Light" w:cs="Arial"/>
                <w:sz w:val="24"/>
                <w:szCs w:val="24"/>
              </w:rPr>
              <w:t xml:space="preserve">  there is a written policy regarding leave entitlements but no staff (few staff) are aware of their entitlements;</w:t>
            </w:r>
            <w:r w:rsidRPr="008B72A1">
              <w:rPr>
                <w:rFonts w:ascii="Avenir LT Std 35 Light" w:hAnsi="Avenir LT Std 35 Light" w:cs="Arial"/>
                <w:sz w:val="24"/>
                <w:szCs w:val="24"/>
              </w:rPr>
              <w:t xml:space="preserve"> 3 =</w:t>
            </w:r>
            <w:r w:rsidR="00E305A6" w:rsidRPr="008B72A1">
              <w:rPr>
                <w:rFonts w:ascii="Avenir LT Std 35 Light" w:hAnsi="Avenir LT Std 35 Light" w:cs="Arial"/>
                <w:sz w:val="24"/>
                <w:szCs w:val="24"/>
              </w:rPr>
              <w:t xml:space="preserve">  there is a written policy regarding leave entitlements and staff are generally aware of their entitlements but there is no process for keeping records of how many leave days have currently been taken by staff or process for follow-up with those that have taken more than entitled to or less than entitled to by the end of the year;</w:t>
            </w:r>
            <w:r w:rsidRPr="008B72A1">
              <w:rPr>
                <w:rFonts w:ascii="Avenir LT Std 35 Light" w:hAnsi="Avenir LT Std 35 Light" w:cs="Arial"/>
                <w:sz w:val="24"/>
                <w:szCs w:val="24"/>
              </w:rPr>
              <w:t xml:space="preserve"> 4 =</w:t>
            </w:r>
            <w:r w:rsidR="00E305A6" w:rsidRPr="008B72A1">
              <w:rPr>
                <w:rFonts w:ascii="Avenir LT Std 35 Light" w:hAnsi="Avenir LT Std 35 Light" w:cs="Arial"/>
                <w:sz w:val="24"/>
                <w:szCs w:val="24"/>
              </w:rPr>
              <w:t xml:space="preserve">  there is a written policy regarding leave entitlements and all staff are aware of their entitlements AND HR keep a record of all leave taken and follow-up regularly with staff regarding this</w:t>
            </w:r>
          </w:p>
          <w:p w:rsidR="00E66EDD" w:rsidRPr="008B72A1" w:rsidRDefault="00E66EDD" w:rsidP="00236E47">
            <w:pPr>
              <w:spacing w:after="0" w:line="240" w:lineRule="auto"/>
              <w:rPr>
                <w:rFonts w:ascii="Avenir LT Std 35 Light" w:hAnsi="Avenir LT Std 35 Light" w:cs="Arial"/>
                <w:sz w:val="24"/>
                <w:szCs w:val="24"/>
              </w:rPr>
            </w:pPr>
          </w:p>
        </w:tc>
      </w:tr>
      <w:tr w:rsidR="00E305A6" w:rsidRPr="008B72A1" w:rsidTr="00377ED1">
        <w:trPr>
          <w:trHeight w:val="548"/>
        </w:trPr>
        <w:tc>
          <w:tcPr>
            <w:tcW w:w="8928" w:type="dxa"/>
            <w:shd w:val="clear" w:color="auto" w:fill="C5E0B3"/>
          </w:tcPr>
          <w:p w:rsidR="00E305A6" w:rsidRPr="008B72A1" w:rsidRDefault="00E305A6" w:rsidP="00367DD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6. The organisation has a clear and easily accessible human resources manual relating to PERFORMANCE MANAGEMENT (annual appraisals, objectives, disciplinary procedures such as verbal warnings, first, second written warnings before termination </w:t>
            </w:r>
            <w:proofErr w:type="spellStart"/>
            <w:r w:rsidRPr="008B72A1">
              <w:rPr>
                <w:rFonts w:ascii="Avenir LT Std 35 Light" w:hAnsi="Avenir LT Std 35 Light" w:cs="Arial"/>
                <w:sz w:val="24"/>
                <w:szCs w:val="24"/>
              </w:rPr>
              <w:t>etc</w:t>
            </w:r>
            <w:proofErr w:type="spellEnd"/>
            <w:r w:rsidRPr="008B72A1">
              <w:rPr>
                <w:rFonts w:ascii="Avenir LT Std 35 Light" w:hAnsi="Avenir LT Std 35 Light" w:cs="Arial"/>
                <w:sz w:val="24"/>
                <w:szCs w:val="24"/>
              </w:rPr>
              <w:t>)</w:t>
            </w:r>
          </w:p>
        </w:tc>
        <w:tc>
          <w:tcPr>
            <w:tcW w:w="1260" w:type="dxa"/>
            <w:shd w:val="clear" w:color="auto" w:fill="C5E0B3"/>
          </w:tcPr>
          <w:p w:rsidR="00E305A6" w:rsidRPr="008B72A1" w:rsidRDefault="00E305A6" w:rsidP="00367DD3">
            <w:pPr>
              <w:spacing w:after="0" w:line="240" w:lineRule="auto"/>
              <w:rPr>
                <w:rFonts w:ascii="Avenir LT Std 35 Light" w:hAnsi="Avenir LT Std 35 Light" w:cs="Arial"/>
                <w:sz w:val="24"/>
                <w:szCs w:val="24"/>
              </w:rPr>
            </w:pPr>
          </w:p>
        </w:tc>
      </w:tr>
      <w:tr w:rsidR="00E305A6" w:rsidRPr="008B72A1" w:rsidTr="0090477C">
        <w:trPr>
          <w:trHeight w:val="548"/>
        </w:trPr>
        <w:tc>
          <w:tcPr>
            <w:tcW w:w="10188" w:type="dxa"/>
            <w:gridSpan w:val="2"/>
          </w:tcPr>
          <w:p w:rsidR="00E305A6" w:rsidRPr="008B72A1" w:rsidRDefault="00E305A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E305A6" w:rsidRPr="008B72A1" w:rsidRDefault="0068695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The organisation does not have a performance management policy;</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 organisation has a written performance management policy that is not adhered to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appraisals have not been done in the last 12 months/for recent terminations there is no evidence that the procedure has been followed);</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 organisation has a written performance management policy and there is evidence that it has been followed but staff in general are not aware of what the policy is;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 organisation has a written performance management policy and there is evidence that it has been followed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evidence that appraisals have taken place in the last 12 months/policy around dismissal/termination has been followed) and staff in gen</w:t>
            </w:r>
            <w:r w:rsidRPr="008B72A1">
              <w:rPr>
                <w:rFonts w:ascii="Avenir LT Std 35 Light" w:hAnsi="Avenir LT Std 35 Light" w:cs="Arial"/>
                <w:sz w:val="24"/>
                <w:szCs w:val="24"/>
              </w:rPr>
              <w:t>eral are aware of the policy</w:t>
            </w:r>
          </w:p>
          <w:p w:rsidR="00E66EDD" w:rsidRPr="008B72A1" w:rsidRDefault="00E66EDD" w:rsidP="00236E47">
            <w:pPr>
              <w:spacing w:after="0" w:line="240" w:lineRule="auto"/>
              <w:rPr>
                <w:rFonts w:ascii="Avenir LT Std 35 Light" w:hAnsi="Avenir LT Std 35 Light" w:cs="Arial"/>
                <w:sz w:val="24"/>
                <w:szCs w:val="24"/>
              </w:rPr>
            </w:pPr>
          </w:p>
          <w:p w:rsidR="00E66EDD" w:rsidRPr="008B72A1" w:rsidRDefault="00E66EDD" w:rsidP="00236E47">
            <w:pPr>
              <w:spacing w:after="0" w:line="240" w:lineRule="auto"/>
              <w:rPr>
                <w:rFonts w:ascii="Avenir LT Std 35 Light" w:hAnsi="Avenir LT Std 35 Light" w:cs="Arial"/>
                <w:sz w:val="24"/>
                <w:szCs w:val="24"/>
              </w:rPr>
            </w:pPr>
          </w:p>
        </w:tc>
      </w:tr>
      <w:tr w:rsidR="00E305A6" w:rsidRPr="008B72A1" w:rsidTr="00377ED1">
        <w:trPr>
          <w:trHeight w:val="548"/>
        </w:trPr>
        <w:tc>
          <w:tcPr>
            <w:tcW w:w="8928" w:type="dxa"/>
            <w:shd w:val="clear" w:color="auto" w:fill="C5E0B3"/>
          </w:tcPr>
          <w:p w:rsidR="00E305A6" w:rsidRPr="008B72A1" w:rsidRDefault="00E305A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7. The organisation has a clear and easily accessible human resources manual </w:t>
            </w:r>
            <w:r w:rsidR="002102BA" w:rsidRPr="008B72A1">
              <w:rPr>
                <w:rFonts w:ascii="Avenir LT Std 35 Light" w:hAnsi="Avenir LT Std 35 Light" w:cs="Arial"/>
                <w:sz w:val="24"/>
                <w:szCs w:val="24"/>
              </w:rPr>
              <w:t xml:space="preserve">relating to PROFESSIONAL DEVELOPMENT (training, career aspirations for staff, promotion policies </w:t>
            </w:r>
            <w:proofErr w:type="spellStart"/>
            <w:r w:rsidR="002102BA" w:rsidRPr="008B72A1">
              <w:rPr>
                <w:rFonts w:ascii="Avenir LT Std 35 Light" w:hAnsi="Avenir LT Std 35 Light" w:cs="Arial"/>
                <w:sz w:val="24"/>
                <w:szCs w:val="24"/>
              </w:rPr>
              <w:t>etc</w:t>
            </w:r>
            <w:proofErr w:type="spellEnd"/>
            <w:r w:rsidR="002102BA" w:rsidRPr="008B72A1">
              <w:rPr>
                <w:rFonts w:ascii="Avenir LT Std 35 Light" w:hAnsi="Avenir LT Std 35 Light" w:cs="Arial"/>
                <w:sz w:val="24"/>
                <w:szCs w:val="24"/>
              </w:rPr>
              <w:t>)</w:t>
            </w:r>
          </w:p>
        </w:tc>
        <w:tc>
          <w:tcPr>
            <w:tcW w:w="1260" w:type="dxa"/>
            <w:shd w:val="clear" w:color="auto" w:fill="C5E0B3"/>
          </w:tcPr>
          <w:p w:rsidR="00E305A6" w:rsidRPr="008B72A1" w:rsidRDefault="00E305A6" w:rsidP="00126125">
            <w:pPr>
              <w:spacing w:after="0" w:line="240" w:lineRule="auto"/>
              <w:jc w:val="both"/>
              <w:rPr>
                <w:rFonts w:ascii="Avenir LT Std 35 Light" w:hAnsi="Avenir LT Std 35 Light" w:cs="Arial"/>
                <w:sz w:val="24"/>
                <w:szCs w:val="24"/>
              </w:rPr>
            </w:pPr>
          </w:p>
        </w:tc>
      </w:tr>
      <w:tr w:rsidR="00E305A6" w:rsidRPr="008B72A1" w:rsidTr="00126125">
        <w:trPr>
          <w:trHeight w:val="548"/>
        </w:trPr>
        <w:tc>
          <w:tcPr>
            <w:tcW w:w="10188" w:type="dxa"/>
            <w:gridSpan w:val="2"/>
          </w:tcPr>
          <w:p w:rsidR="00E305A6" w:rsidRPr="008B72A1" w:rsidRDefault="00E305A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E305A6" w:rsidRPr="008B72A1" w:rsidRDefault="0068695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 organisation does not have a professional development policy;</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 organisation has a written professional development policy but with no evidence that it has ever been followed;</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 organisation has a written professional development policy and there is evidence that it has been followed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staff have attended training relevant to their current roles and to their career aspirations) but staff in general are not aware of what the policy is;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 organisation has a written professional development policy and there is evidence that it has been followed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staff have attended training relevant to their current roles and to their career aspirations) and staff in general are aware of the policy and how to apply for training/career development</w:t>
            </w:r>
          </w:p>
          <w:p w:rsidR="00E66EDD" w:rsidRPr="008B72A1" w:rsidRDefault="00E66EDD" w:rsidP="00236E47">
            <w:pPr>
              <w:spacing w:after="0" w:line="240" w:lineRule="auto"/>
              <w:rPr>
                <w:rFonts w:ascii="Avenir LT Std 35 Light" w:hAnsi="Avenir LT Std 35 Light" w:cs="Arial"/>
                <w:sz w:val="24"/>
                <w:szCs w:val="24"/>
              </w:rPr>
            </w:pPr>
          </w:p>
          <w:p w:rsidR="00E66EDD" w:rsidRPr="008B72A1" w:rsidRDefault="00E66EDD" w:rsidP="00236E47">
            <w:pPr>
              <w:spacing w:after="0" w:line="240" w:lineRule="auto"/>
              <w:rPr>
                <w:rFonts w:ascii="Avenir LT Std 35 Light" w:hAnsi="Avenir LT Std 35 Light" w:cs="Arial"/>
                <w:sz w:val="24"/>
                <w:szCs w:val="24"/>
              </w:rPr>
            </w:pPr>
          </w:p>
        </w:tc>
      </w:tr>
      <w:tr w:rsidR="00D04AED" w:rsidRPr="008B72A1" w:rsidTr="00377ED1">
        <w:trPr>
          <w:trHeight w:val="548"/>
        </w:trPr>
        <w:tc>
          <w:tcPr>
            <w:tcW w:w="8928" w:type="dxa"/>
            <w:shd w:val="clear" w:color="auto" w:fill="C5E0B3"/>
          </w:tcPr>
          <w:p w:rsidR="00D04AED" w:rsidRPr="008B72A1" w:rsidRDefault="0040708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 xml:space="preserve">8. </w:t>
            </w:r>
            <w:r w:rsidR="002102BA" w:rsidRPr="008B72A1">
              <w:rPr>
                <w:rFonts w:ascii="Avenir LT Std 35 Light" w:hAnsi="Avenir LT Std 35 Light" w:cs="Arial"/>
                <w:sz w:val="24"/>
                <w:szCs w:val="24"/>
              </w:rPr>
              <w:t>There is a qualified HR Officer in place</w:t>
            </w:r>
          </w:p>
          <w:p w:rsidR="003D541E" w:rsidRPr="008B72A1" w:rsidRDefault="003D541E" w:rsidP="005A2A4C">
            <w:pPr>
              <w:spacing w:after="0" w:line="240" w:lineRule="auto"/>
              <w:rPr>
                <w:rFonts w:ascii="Avenir LT Std 35 Light" w:hAnsi="Avenir LT Std 35 Light" w:cs="Arial"/>
                <w:sz w:val="24"/>
                <w:szCs w:val="24"/>
              </w:rPr>
            </w:pPr>
          </w:p>
        </w:tc>
        <w:tc>
          <w:tcPr>
            <w:tcW w:w="1260" w:type="dxa"/>
            <w:shd w:val="clear" w:color="auto" w:fill="C5E0B3"/>
          </w:tcPr>
          <w:p w:rsidR="00D04AED" w:rsidRPr="008B72A1" w:rsidRDefault="00D04AED" w:rsidP="003D541E">
            <w:pPr>
              <w:spacing w:after="0" w:line="240" w:lineRule="auto"/>
              <w:jc w:val="both"/>
              <w:rPr>
                <w:rFonts w:ascii="Avenir LT Std 35 Light" w:hAnsi="Avenir LT Std 35 Light" w:cs="Arial"/>
                <w:sz w:val="24"/>
                <w:szCs w:val="24"/>
                <w:highlight w:val="red"/>
              </w:rPr>
            </w:pPr>
          </w:p>
        </w:tc>
      </w:tr>
      <w:tr w:rsidR="00D04AED" w:rsidRPr="008B72A1" w:rsidTr="0090477C">
        <w:trPr>
          <w:trHeight w:val="548"/>
        </w:trPr>
        <w:tc>
          <w:tcPr>
            <w:tcW w:w="10188" w:type="dxa"/>
            <w:gridSpan w:val="2"/>
          </w:tcPr>
          <w:p w:rsidR="000C2711"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2102BA" w:rsidRPr="008B72A1" w:rsidRDefault="0068695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is no full-time role in charge of HR (HR is dealt with by exe</w:t>
            </w:r>
            <w:r w:rsidRPr="008B72A1">
              <w:rPr>
                <w:rFonts w:ascii="Avenir LT Std 35 Light" w:hAnsi="Avenir LT Std 35 Light" w:cs="Arial"/>
                <w:sz w:val="24"/>
                <w:szCs w:val="24"/>
              </w:rPr>
              <w:t>cutive director or the like)</w:t>
            </w:r>
            <w:r w:rsidR="005155D8"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 full-time HR role but the role is currently un-staffed and or has had a high turn-over over the last 12 month (more than 3 people in the role);</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full-time HR Manager/Officer but without relevant qualifications or prior HR experience;</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 full-time HR Manager/Officer with appropriate HR  qualifications and prior experience</w:t>
            </w:r>
          </w:p>
        </w:tc>
      </w:tr>
      <w:tr w:rsidR="00407086" w:rsidRPr="008B72A1" w:rsidTr="00377ED1">
        <w:trPr>
          <w:trHeight w:val="548"/>
        </w:trPr>
        <w:tc>
          <w:tcPr>
            <w:tcW w:w="8928" w:type="dxa"/>
            <w:shd w:val="clear" w:color="auto" w:fill="C5E0B3"/>
          </w:tcPr>
          <w:p w:rsidR="000C2711" w:rsidRPr="008B72A1" w:rsidRDefault="0040708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9. </w:t>
            </w:r>
            <w:r w:rsidR="000C2711" w:rsidRPr="008B72A1">
              <w:rPr>
                <w:rFonts w:ascii="Avenir LT Std 35 Light" w:hAnsi="Avenir LT Std 35 Light" w:cs="Arial"/>
                <w:sz w:val="24"/>
                <w:szCs w:val="24"/>
              </w:rPr>
              <w:t>There are appropriate policies in place including</w:t>
            </w:r>
          </w:p>
          <w:p w:rsidR="000C2711"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A</w:t>
            </w:r>
            <w:r w:rsidR="009E3FDD" w:rsidRPr="008B72A1">
              <w:rPr>
                <w:rFonts w:ascii="Avenir LT Std 35 Light" w:hAnsi="Avenir LT Std 35 Light" w:cs="Arial"/>
                <w:sz w:val="24"/>
                <w:szCs w:val="24"/>
              </w:rPr>
              <w:t xml:space="preserve">. </w:t>
            </w:r>
            <w:r w:rsidRPr="008B72A1">
              <w:rPr>
                <w:rFonts w:ascii="Avenir LT Std 35 Light" w:hAnsi="Avenir LT Std 35 Light" w:cs="Arial"/>
                <w:sz w:val="24"/>
                <w:szCs w:val="24"/>
              </w:rPr>
              <w:t>An Anti-Discrimination</w:t>
            </w:r>
            <w:r w:rsidR="009E3FDD"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within the work</w:t>
            </w:r>
            <w:r w:rsidR="009E3FDD" w:rsidRPr="008B72A1">
              <w:rPr>
                <w:rFonts w:ascii="Avenir LT Std 35 Light" w:hAnsi="Avenir LT Std 35 Light" w:cs="Arial"/>
                <w:sz w:val="24"/>
                <w:szCs w:val="24"/>
              </w:rPr>
              <w:t>place, Policy (including PLHIV)</w:t>
            </w:r>
          </w:p>
          <w:p w:rsidR="000C2711"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B. An Ethical Policy</w:t>
            </w:r>
          </w:p>
          <w:p w:rsidR="00407086"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 A Child Protection Policy</w:t>
            </w:r>
          </w:p>
          <w:p w:rsidR="000C2711"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D. A Whistle-blowing Policy</w:t>
            </w:r>
          </w:p>
        </w:tc>
        <w:tc>
          <w:tcPr>
            <w:tcW w:w="1260" w:type="dxa"/>
            <w:shd w:val="clear" w:color="auto" w:fill="C5E0B3"/>
          </w:tcPr>
          <w:p w:rsidR="00407086" w:rsidRPr="008B72A1" w:rsidRDefault="00407086" w:rsidP="001F3640">
            <w:pPr>
              <w:spacing w:after="0" w:line="240" w:lineRule="auto"/>
              <w:jc w:val="both"/>
              <w:rPr>
                <w:rFonts w:ascii="Avenir LT Std 35 Light" w:hAnsi="Avenir LT Std 35 Light" w:cs="Arial"/>
                <w:sz w:val="24"/>
                <w:szCs w:val="24"/>
                <w:highlight w:val="red"/>
              </w:rPr>
            </w:pPr>
          </w:p>
        </w:tc>
      </w:tr>
      <w:tr w:rsidR="0098764F" w:rsidRPr="008B72A1" w:rsidTr="00126125">
        <w:trPr>
          <w:trHeight w:val="548"/>
        </w:trPr>
        <w:tc>
          <w:tcPr>
            <w:tcW w:w="10188" w:type="dxa"/>
            <w:gridSpan w:val="2"/>
          </w:tcPr>
          <w:p w:rsidR="0098764F" w:rsidRPr="008B72A1" w:rsidRDefault="0098764F"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8764F" w:rsidRPr="008B72A1" w:rsidRDefault="0068695E" w:rsidP="00236E47">
            <w:pPr>
              <w:spacing w:after="0" w:line="240" w:lineRule="auto"/>
              <w:rPr>
                <w:rFonts w:ascii="Avenir LT Std 35 Light" w:hAnsi="Avenir LT Std 35 Light" w:cs="Arial"/>
                <w:sz w:val="24"/>
                <w:szCs w:val="24"/>
                <w:highlight w:val="red"/>
              </w:rPr>
            </w:pPr>
            <w:r w:rsidRPr="008B72A1">
              <w:rPr>
                <w:rFonts w:ascii="Avenir LT Std 35 Light" w:hAnsi="Avenir LT Std 35 Light" w:cs="Arial"/>
                <w:sz w:val="24"/>
                <w:szCs w:val="24"/>
              </w:rPr>
              <w:t xml:space="preserve">1 = </w:t>
            </w:r>
            <w:r w:rsidR="0098764F" w:rsidRPr="008B72A1">
              <w:rPr>
                <w:rFonts w:ascii="Avenir LT Std 35 Light" w:hAnsi="Avenir LT Std 35 Light" w:cs="Arial"/>
                <w:sz w:val="24"/>
                <w:szCs w:val="24"/>
              </w:rPr>
              <w:t>There are none of the above mentioned policies in place;</w:t>
            </w:r>
            <w:r w:rsidRPr="008B72A1">
              <w:rPr>
                <w:rFonts w:ascii="Avenir LT Std 35 Light" w:hAnsi="Avenir LT Std 35 Light" w:cs="Arial"/>
                <w:sz w:val="24"/>
                <w:szCs w:val="24"/>
              </w:rPr>
              <w:t xml:space="preserve"> 2 =</w:t>
            </w:r>
            <w:r w:rsidR="0098764F" w:rsidRPr="008B72A1">
              <w:rPr>
                <w:rFonts w:ascii="Avenir LT Std 35 Light" w:hAnsi="Avenir LT Std 35 Light" w:cs="Arial"/>
                <w:sz w:val="24"/>
                <w:szCs w:val="24"/>
              </w:rPr>
              <w:t xml:space="preserve">  there is one of the above mentioned policies in place;</w:t>
            </w:r>
            <w:r w:rsidRPr="008B72A1">
              <w:rPr>
                <w:rFonts w:ascii="Avenir LT Std 35 Light" w:hAnsi="Avenir LT Std 35 Light" w:cs="Arial"/>
                <w:sz w:val="24"/>
                <w:szCs w:val="24"/>
              </w:rPr>
              <w:t xml:space="preserve"> 3 =</w:t>
            </w:r>
            <w:r w:rsidR="0098764F" w:rsidRPr="008B72A1">
              <w:rPr>
                <w:rFonts w:ascii="Avenir LT Std 35 Light" w:hAnsi="Avenir LT Std 35 Light" w:cs="Arial"/>
                <w:sz w:val="24"/>
                <w:szCs w:val="24"/>
              </w:rPr>
              <w:t xml:space="preserve"> there are at least 2 of the above mentioned policies in place but staff in general are not aware of them;</w:t>
            </w:r>
            <w:r w:rsidRPr="008B72A1">
              <w:rPr>
                <w:rFonts w:ascii="Avenir LT Std 35 Light" w:hAnsi="Avenir LT Std 35 Light" w:cs="Arial"/>
                <w:sz w:val="24"/>
                <w:szCs w:val="24"/>
              </w:rPr>
              <w:t xml:space="preserve"> 4 =</w:t>
            </w:r>
            <w:r w:rsidR="0098764F" w:rsidRPr="008B72A1">
              <w:rPr>
                <w:rFonts w:ascii="Avenir LT Std 35 Light" w:hAnsi="Avenir LT Std 35 Light" w:cs="Arial"/>
                <w:sz w:val="24"/>
                <w:szCs w:val="24"/>
              </w:rPr>
              <w:t xml:space="preserve">  there are at least 3 of the above mentioned policies in place and staff in general are aware of them</w:t>
            </w:r>
          </w:p>
        </w:tc>
      </w:tr>
      <w:tr w:rsidR="00D04AED" w:rsidRPr="008B72A1" w:rsidTr="00377ED1">
        <w:trPr>
          <w:trHeight w:val="548"/>
        </w:trPr>
        <w:tc>
          <w:tcPr>
            <w:tcW w:w="8928" w:type="dxa"/>
            <w:shd w:val="clear" w:color="auto" w:fill="C5E0B3"/>
          </w:tcPr>
          <w:p w:rsidR="00496A5F" w:rsidRPr="008B72A1" w:rsidRDefault="00407086"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10. </w:t>
            </w:r>
            <w:r w:rsidR="000C2711" w:rsidRPr="008B72A1">
              <w:rPr>
                <w:rFonts w:ascii="Avenir LT Std 35 Light" w:hAnsi="Avenir LT Std 35 Light" w:cs="Arial"/>
                <w:sz w:val="24"/>
                <w:szCs w:val="24"/>
              </w:rPr>
              <w:t>Staff meetings are regularly held</w:t>
            </w:r>
          </w:p>
          <w:p w:rsidR="00D04AED" w:rsidRPr="008B72A1" w:rsidRDefault="00D04AED" w:rsidP="00236E47">
            <w:pPr>
              <w:spacing w:after="0" w:line="240" w:lineRule="auto"/>
              <w:rPr>
                <w:rFonts w:ascii="Avenir LT Std 35 Light" w:hAnsi="Avenir LT Std 35 Light" w:cs="Arial"/>
                <w:sz w:val="24"/>
                <w:szCs w:val="24"/>
              </w:rPr>
            </w:pPr>
          </w:p>
        </w:tc>
        <w:tc>
          <w:tcPr>
            <w:tcW w:w="1260" w:type="dxa"/>
            <w:shd w:val="clear" w:color="auto" w:fill="C5E0B3"/>
          </w:tcPr>
          <w:p w:rsidR="00D04AED" w:rsidRPr="008B72A1" w:rsidRDefault="00D04AED" w:rsidP="001F3640">
            <w:pPr>
              <w:spacing w:after="0" w:line="240" w:lineRule="auto"/>
              <w:jc w:val="both"/>
              <w:rPr>
                <w:rFonts w:ascii="Avenir LT Std 35 Light" w:hAnsi="Avenir LT Std 35 Light" w:cs="Arial"/>
                <w:sz w:val="24"/>
                <w:szCs w:val="24"/>
              </w:rPr>
            </w:pPr>
          </w:p>
        </w:tc>
      </w:tr>
      <w:tr w:rsidR="00D04AED" w:rsidRPr="008B72A1" w:rsidTr="0090477C">
        <w:trPr>
          <w:trHeight w:val="548"/>
        </w:trPr>
        <w:tc>
          <w:tcPr>
            <w:tcW w:w="10188" w:type="dxa"/>
            <w:gridSpan w:val="2"/>
          </w:tcPr>
          <w:p w:rsidR="00D04AED" w:rsidRPr="008B72A1" w:rsidRDefault="000C2711"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0C2711" w:rsidRPr="008B72A1" w:rsidRDefault="0068695E" w:rsidP="00236E47">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 </w:t>
            </w:r>
            <w:r w:rsidR="005155D8" w:rsidRPr="008B72A1">
              <w:rPr>
                <w:rFonts w:ascii="Avenir LT Std 35 Light" w:hAnsi="Avenir LT Std 35 Light" w:cs="Arial"/>
                <w:sz w:val="24"/>
                <w:szCs w:val="24"/>
              </w:rPr>
              <w:t>Staff meetings are never/rarely held (not in the last 3 months);</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staff meetings are sporadically held with not all staff members attending and no record of the meetings;</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staff meetings are regularly held (at least once a month) with most of staff attending but no record of the meetings;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staff meetings are regularly held (at least once a month) with most of staff attending and records of the meetings exist</w:t>
            </w:r>
          </w:p>
        </w:tc>
      </w:tr>
      <w:tr w:rsidR="00507343" w:rsidRPr="008B72A1" w:rsidTr="00507343">
        <w:trPr>
          <w:trHeight w:val="913"/>
        </w:trPr>
        <w:tc>
          <w:tcPr>
            <w:tcW w:w="8928" w:type="dxa"/>
            <w:shd w:val="clear" w:color="auto" w:fill="00B050"/>
          </w:tcPr>
          <w:p w:rsidR="00367DD3" w:rsidRPr="008B72A1" w:rsidRDefault="00367DD3" w:rsidP="00236E47">
            <w:pPr>
              <w:spacing w:after="0" w:line="240" w:lineRule="auto"/>
              <w:rPr>
                <w:rFonts w:ascii="Avenir LT Std 35 Light" w:hAnsi="Avenir LT Std 35 Light" w:cs="Arial"/>
                <w:b/>
                <w:bCs/>
                <w:color w:val="FFFFFF"/>
                <w:sz w:val="28"/>
                <w:szCs w:val="28"/>
              </w:rPr>
            </w:pPr>
          </w:p>
          <w:p w:rsidR="00D04AED" w:rsidRPr="008B72A1" w:rsidRDefault="00D04AED" w:rsidP="00236E47">
            <w:pPr>
              <w:spacing w:after="0" w:line="240" w:lineRule="auto"/>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TOTAL</w:t>
            </w:r>
          </w:p>
        </w:tc>
        <w:tc>
          <w:tcPr>
            <w:tcW w:w="1260" w:type="dxa"/>
            <w:shd w:val="clear" w:color="auto" w:fill="00B050"/>
          </w:tcPr>
          <w:p w:rsidR="008B72A1" w:rsidRDefault="00D04AED" w:rsidP="008B72A1">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p>
          <w:p w:rsidR="00D04AED" w:rsidRPr="008B72A1" w:rsidRDefault="00367DD3" w:rsidP="008B72A1">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r w:rsidR="00D04AED" w:rsidRPr="008B72A1">
              <w:rPr>
                <w:rFonts w:ascii="Avenir LT Std 35 Light" w:hAnsi="Avenir LT Std 35 Light" w:cs="Arial"/>
                <w:b/>
                <w:bCs/>
                <w:color w:val="FFFFFF"/>
                <w:sz w:val="28"/>
                <w:szCs w:val="28"/>
              </w:rPr>
              <w:t xml:space="preserve"> </w:t>
            </w:r>
            <w:r w:rsidR="008B72A1">
              <w:rPr>
                <w:rFonts w:ascii="Avenir LT Std 35 Light" w:hAnsi="Avenir LT Std 35 Light" w:cs="Arial"/>
                <w:b/>
                <w:bCs/>
                <w:color w:val="FFFFFF"/>
                <w:sz w:val="28"/>
                <w:szCs w:val="28"/>
              </w:rPr>
              <w:t xml:space="preserve">   </w:t>
            </w:r>
            <w:r w:rsidR="00D04AED" w:rsidRPr="008B72A1">
              <w:rPr>
                <w:rFonts w:ascii="Avenir LT Std 35 Light" w:hAnsi="Avenir LT Std 35 Light" w:cs="Arial"/>
                <w:b/>
                <w:bCs/>
                <w:color w:val="FFFFFF"/>
                <w:sz w:val="28"/>
                <w:szCs w:val="28"/>
              </w:rPr>
              <w:t>/40</w:t>
            </w:r>
          </w:p>
        </w:tc>
      </w:tr>
    </w:tbl>
    <w:p w:rsidR="00CC7F17" w:rsidRPr="008B72A1" w:rsidRDefault="00CC7F17"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Default="00E66EDD" w:rsidP="0078064F">
      <w:pPr>
        <w:spacing w:after="0" w:line="240" w:lineRule="auto"/>
        <w:jc w:val="both"/>
        <w:rPr>
          <w:rFonts w:ascii="Avenir LT Std 35 Light" w:hAnsi="Avenir LT Std 35 Light" w:cs="Arial"/>
          <w:sz w:val="24"/>
          <w:szCs w:val="24"/>
          <w:lang w:val="en-GB"/>
        </w:rPr>
      </w:pPr>
    </w:p>
    <w:p w:rsidR="003B4228" w:rsidRPr="008B72A1" w:rsidRDefault="003B4228"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p w:rsidR="00E66EDD" w:rsidRPr="008B72A1" w:rsidRDefault="00E66EDD" w:rsidP="0078064F">
      <w:pPr>
        <w:spacing w:after="0" w:line="240" w:lineRule="auto"/>
        <w:jc w:val="both"/>
        <w:rPr>
          <w:rFonts w:ascii="Avenir LT Std 35 Light" w:hAnsi="Avenir LT Std 35 Light" w:cs="Arial"/>
          <w:sz w:val="24"/>
          <w:szCs w:val="24"/>
          <w:lang w:val="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1260"/>
      </w:tblGrid>
      <w:tr w:rsidR="00C933D8" w:rsidRPr="008B72A1" w:rsidTr="00507343">
        <w:trPr>
          <w:trHeight w:val="548"/>
        </w:trPr>
        <w:tc>
          <w:tcPr>
            <w:tcW w:w="8928" w:type="dxa"/>
            <w:shd w:val="clear" w:color="auto" w:fill="FFC000"/>
          </w:tcPr>
          <w:p w:rsidR="00C933D8" w:rsidRPr="003B4228" w:rsidRDefault="009F049A" w:rsidP="00086ACD">
            <w:pPr>
              <w:spacing w:after="0" w:line="240" w:lineRule="auto"/>
              <w:jc w:val="both"/>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lastRenderedPageBreak/>
              <w:t>B3.  FINANCIAL MANAGEMENT - INDICATORS</w:t>
            </w:r>
          </w:p>
        </w:tc>
        <w:tc>
          <w:tcPr>
            <w:tcW w:w="1260" w:type="dxa"/>
            <w:shd w:val="clear" w:color="auto" w:fill="FFC000"/>
          </w:tcPr>
          <w:p w:rsidR="00C933D8" w:rsidRPr="003B4228" w:rsidRDefault="00C933D8" w:rsidP="00507343">
            <w:pPr>
              <w:spacing w:after="0" w:line="240" w:lineRule="auto"/>
              <w:jc w:val="center"/>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t>Rating</w:t>
            </w:r>
          </w:p>
          <w:p w:rsidR="00C933D8" w:rsidRPr="003B4228" w:rsidRDefault="00C933D8" w:rsidP="00507343">
            <w:pPr>
              <w:spacing w:after="0" w:line="240" w:lineRule="auto"/>
              <w:jc w:val="center"/>
              <w:rPr>
                <w:rFonts w:ascii="Avenir LT Std 35 Light" w:hAnsi="Avenir LT Std 35 Light" w:cs="Arial"/>
                <w:b/>
                <w:bCs/>
                <w:color w:val="FFFFFF"/>
                <w:sz w:val="28"/>
                <w:szCs w:val="28"/>
              </w:rPr>
            </w:pPr>
            <w:r w:rsidRPr="003B4228">
              <w:rPr>
                <w:rFonts w:ascii="Avenir LT Std 35 Light" w:hAnsi="Avenir LT Std 35 Light" w:cs="Arial"/>
                <w:b/>
                <w:bCs/>
                <w:color w:val="FFFFFF"/>
                <w:sz w:val="28"/>
                <w:szCs w:val="28"/>
              </w:rPr>
              <w:t>1-4</w:t>
            </w:r>
          </w:p>
        </w:tc>
      </w:tr>
      <w:tr w:rsidR="00C933D8" w:rsidRPr="008B72A1" w:rsidTr="00377ED1">
        <w:trPr>
          <w:trHeight w:val="548"/>
        </w:trPr>
        <w:tc>
          <w:tcPr>
            <w:tcW w:w="8928" w:type="dxa"/>
            <w:shd w:val="clear" w:color="auto" w:fill="FFE599"/>
          </w:tcPr>
          <w:p w:rsidR="00C933D8" w:rsidRPr="008B72A1" w:rsidRDefault="001E639C"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The organisation has a Finance Manual/Policy in place that outlines the controls in place to protect the organisation from fraud, theft, and misappropriation in line with both local law and international good practice</w:t>
            </w:r>
            <w:r w:rsidR="00A14049" w:rsidRPr="008B72A1">
              <w:rPr>
                <w:rFonts w:ascii="Avenir LT Std 35 Light" w:hAnsi="Avenir LT Std 35 Light" w:cs="Arial"/>
                <w:sz w:val="24"/>
                <w:szCs w:val="24"/>
              </w:rPr>
              <w:t xml:space="preserve"> – such as dual signatories for release of funds, authorisation limits attached to specific roles, regular audit of inventory, periodic reconciliation of accounts etc</w:t>
            </w:r>
            <w:r w:rsidRPr="008B72A1">
              <w:rPr>
                <w:rFonts w:ascii="Avenir LT Std 35 Light" w:hAnsi="Avenir LT Std 35 Light" w:cs="Arial"/>
                <w:sz w:val="24"/>
                <w:szCs w:val="24"/>
              </w:rPr>
              <w:t>.</w:t>
            </w:r>
          </w:p>
        </w:tc>
        <w:tc>
          <w:tcPr>
            <w:tcW w:w="1260" w:type="dxa"/>
            <w:shd w:val="clear" w:color="auto" w:fill="FFE599"/>
          </w:tcPr>
          <w:p w:rsidR="00C933D8" w:rsidRPr="008B72A1" w:rsidRDefault="00C933D8" w:rsidP="00086ACD">
            <w:pPr>
              <w:spacing w:after="0" w:line="240" w:lineRule="auto"/>
              <w:jc w:val="both"/>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F74DAF"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F74DAF" w:rsidRPr="008B72A1" w:rsidRDefault="005D544C"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 =</w:t>
            </w:r>
            <w:r w:rsidR="00F74DAF" w:rsidRPr="008B72A1">
              <w:rPr>
                <w:rFonts w:ascii="Avenir LT Std 35 Light" w:hAnsi="Avenir LT Std 35 Light" w:cs="Arial"/>
                <w:sz w:val="24"/>
                <w:szCs w:val="24"/>
              </w:rPr>
              <w:t>There is no written finance manual/policy in place;</w:t>
            </w:r>
            <w:r w:rsidRPr="008B72A1">
              <w:rPr>
                <w:rFonts w:ascii="Avenir LT Std 35 Light" w:hAnsi="Avenir LT Std 35 Light" w:cs="Arial"/>
                <w:sz w:val="24"/>
                <w:szCs w:val="24"/>
              </w:rPr>
              <w:t xml:space="preserve"> 2 =</w:t>
            </w:r>
            <w:r w:rsidR="00F74DAF" w:rsidRPr="008B72A1">
              <w:rPr>
                <w:rFonts w:ascii="Avenir LT Std 35 Light" w:hAnsi="Avenir LT Std 35 Light" w:cs="Arial"/>
                <w:sz w:val="24"/>
                <w:szCs w:val="24"/>
              </w:rPr>
              <w:t xml:space="preserve"> there are various policies/guidelines in place but not collated into one financial manual, not consistently adhered to, and not covering all the issues above;</w:t>
            </w:r>
            <w:r w:rsidRPr="008B72A1">
              <w:rPr>
                <w:rFonts w:ascii="Avenir LT Std 35 Light" w:hAnsi="Avenir LT Std 35 Light" w:cs="Arial"/>
                <w:sz w:val="24"/>
                <w:szCs w:val="24"/>
              </w:rPr>
              <w:t xml:space="preserve"> 3 =</w:t>
            </w:r>
            <w:r w:rsidR="00F74DAF" w:rsidRPr="008B72A1">
              <w:rPr>
                <w:rFonts w:ascii="Avenir LT Std 35 Light" w:hAnsi="Avenir LT Std 35 Light" w:cs="Arial"/>
                <w:sz w:val="24"/>
                <w:szCs w:val="24"/>
              </w:rPr>
              <w:t xml:space="preserve"> there is a financial manual/policy in place but it doesn’t cover all the issues above and/or is not consistently adhered to;</w:t>
            </w:r>
            <w:r w:rsidRPr="008B72A1">
              <w:rPr>
                <w:rFonts w:ascii="Avenir LT Std 35 Light" w:hAnsi="Avenir LT Std 35 Light" w:cs="Arial"/>
                <w:sz w:val="24"/>
                <w:szCs w:val="24"/>
              </w:rPr>
              <w:t xml:space="preserve"> 4 =</w:t>
            </w:r>
            <w:r w:rsidR="00F74DAF" w:rsidRPr="008B72A1">
              <w:rPr>
                <w:rFonts w:ascii="Avenir LT Std 35 Light" w:hAnsi="Avenir LT Std 35 Light" w:cs="Arial"/>
                <w:sz w:val="24"/>
                <w:szCs w:val="24"/>
              </w:rPr>
              <w:t xml:space="preserve"> there is an updated written financial manual in place that covers all of the above and r</w:t>
            </w:r>
            <w:r w:rsidRPr="008B72A1">
              <w:rPr>
                <w:rFonts w:ascii="Avenir LT Std 35 Light" w:hAnsi="Avenir LT Std 35 Light" w:cs="Arial"/>
                <w:sz w:val="24"/>
                <w:szCs w:val="24"/>
              </w:rPr>
              <w:t>ecent adherence is evidenced</w:t>
            </w:r>
          </w:p>
        </w:tc>
      </w:tr>
      <w:tr w:rsidR="00C933D8" w:rsidRPr="008B72A1" w:rsidTr="00377ED1">
        <w:trPr>
          <w:trHeight w:val="548"/>
        </w:trPr>
        <w:tc>
          <w:tcPr>
            <w:tcW w:w="8928" w:type="dxa"/>
            <w:shd w:val="clear" w:color="auto" w:fill="FFE599"/>
          </w:tcPr>
          <w:p w:rsidR="00C933D8" w:rsidRPr="008B72A1" w:rsidRDefault="005155D8"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2. The organisation has a purchasing/procurement manual/policy in place outlining rules for purchasing such as 3 quotations over a certain value AND the organisation adheres to either their internal policy or the donor-prescribed procurement policy, whichever is more stringent</w:t>
            </w:r>
          </w:p>
        </w:tc>
        <w:tc>
          <w:tcPr>
            <w:tcW w:w="1260" w:type="dxa"/>
            <w:shd w:val="clear" w:color="auto" w:fill="FFE599"/>
          </w:tcPr>
          <w:p w:rsidR="00C933D8" w:rsidRPr="008B72A1" w:rsidRDefault="00C933D8" w:rsidP="00086ACD">
            <w:pPr>
              <w:spacing w:after="0" w:line="240" w:lineRule="auto"/>
              <w:jc w:val="both"/>
              <w:rPr>
                <w:rFonts w:ascii="Avenir LT Std 35 Light" w:hAnsi="Avenir LT Std 35 Light" w:cs="Arial"/>
                <w:sz w:val="24"/>
                <w:szCs w:val="24"/>
              </w:rPr>
            </w:pPr>
          </w:p>
        </w:tc>
      </w:tr>
      <w:tr w:rsidR="00C933D8" w:rsidRPr="008B72A1" w:rsidTr="00086ACD">
        <w:trPr>
          <w:trHeight w:val="548"/>
        </w:trPr>
        <w:tc>
          <w:tcPr>
            <w:tcW w:w="10188" w:type="dxa"/>
            <w:gridSpan w:val="2"/>
          </w:tcPr>
          <w:p w:rsidR="00313FDD" w:rsidRPr="008B72A1" w:rsidRDefault="00313FDD"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3FDD" w:rsidRPr="008B72A1" w:rsidRDefault="005D544C"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313FDD" w:rsidRPr="008B72A1">
              <w:rPr>
                <w:rFonts w:ascii="Avenir LT Std 35 Light" w:hAnsi="Avenir LT Std 35 Light" w:cs="Arial"/>
                <w:sz w:val="24"/>
                <w:szCs w:val="24"/>
              </w:rPr>
              <w:t>There is no written procurement policy in place;</w:t>
            </w:r>
            <w:r w:rsidRPr="008B72A1">
              <w:rPr>
                <w:rFonts w:ascii="Avenir LT Std 35 Light" w:hAnsi="Avenir LT Std 35 Light" w:cs="Arial"/>
                <w:sz w:val="24"/>
                <w:szCs w:val="24"/>
              </w:rPr>
              <w:t xml:space="preserve"> 2 =</w:t>
            </w:r>
            <w:r w:rsidR="00313FDD" w:rsidRPr="008B72A1">
              <w:rPr>
                <w:rFonts w:ascii="Avenir LT Std 35 Light" w:hAnsi="Avenir LT Std 35 Light" w:cs="Arial"/>
                <w:sz w:val="24"/>
                <w:szCs w:val="24"/>
              </w:rPr>
              <w:t xml:space="preserve"> there are various policies/guidelines in place but not collated into one procurement manual and not consistently adhered to;</w:t>
            </w:r>
            <w:r w:rsidRPr="008B72A1">
              <w:rPr>
                <w:rFonts w:ascii="Avenir LT Std 35 Light" w:hAnsi="Avenir LT Std 35 Light" w:cs="Arial"/>
                <w:sz w:val="24"/>
                <w:szCs w:val="24"/>
              </w:rPr>
              <w:t xml:space="preserve"> 3 =</w:t>
            </w:r>
            <w:r w:rsidR="00313FDD" w:rsidRPr="008B72A1">
              <w:rPr>
                <w:rFonts w:ascii="Avenir LT Std 35 Light" w:hAnsi="Avenir LT Std 35 Light" w:cs="Arial"/>
                <w:sz w:val="24"/>
                <w:szCs w:val="24"/>
              </w:rPr>
              <w:t xml:space="preserve"> there is procurement manual/policy in place but it is not consistently adhered to;</w:t>
            </w:r>
            <w:r w:rsidRPr="008B72A1">
              <w:rPr>
                <w:rFonts w:ascii="Avenir LT Std 35 Light" w:hAnsi="Avenir LT Std 35 Light" w:cs="Arial"/>
                <w:sz w:val="24"/>
                <w:szCs w:val="24"/>
              </w:rPr>
              <w:t xml:space="preserve"> 4 =</w:t>
            </w:r>
            <w:r w:rsidR="00313FDD" w:rsidRPr="008B72A1">
              <w:rPr>
                <w:rFonts w:ascii="Avenir LT Std 35 Light" w:hAnsi="Avenir LT Std 35 Light" w:cs="Arial"/>
                <w:sz w:val="24"/>
                <w:szCs w:val="24"/>
              </w:rPr>
              <w:t xml:space="preserve"> there is an updated written procurement manual in place and recent adherence is evidenced</w:t>
            </w:r>
          </w:p>
        </w:tc>
      </w:tr>
      <w:tr w:rsidR="00C933D8" w:rsidRPr="008B72A1" w:rsidTr="00377ED1">
        <w:trPr>
          <w:trHeight w:val="548"/>
        </w:trPr>
        <w:tc>
          <w:tcPr>
            <w:tcW w:w="8928" w:type="dxa"/>
            <w:shd w:val="clear" w:color="auto" w:fill="FFE599"/>
          </w:tcPr>
          <w:p w:rsidR="00C933D8" w:rsidRPr="008B72A1" w:rsidRDefault="001E639C"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3. Actual expenses are regularly monitored against the budget and variance</w:t>
            </w:r>
            <w:r w:rsidR="00A14049" w:rsidRPr="008B72A1">
              <w:rPr>
                <w:rFonts w:ascii="Avenir LT Std 35 Light" w:hAnsi="Avenir LT Std 35 Light" w:cs="Arial"/>
                <w:sz w:val="24"/>
                <w:szCs w:val="24"/>
              </w:rPr>
              <w:t>s</w:t>
            </w:r>
            <w:r w:rsidRPr="008B72A1">
              <w:rPr>
                <w:rFonts w:ascii="Avenir LT Std 35 Light" w:hAnsi="Avenir LT Std 35 Light" w:cs="Arial"/>
                <w:sz w:val="24"/>
                <w:szCs w:val="24"/>
              </w:rPr>
              <w:t xml:space="preserve"> are investigated</w:t>
            </w:r>
          </w:p>
        </w:tc>
        <w:tc>
          <w:tcPr>
            <w:tcW w:w="1260" w:type="dxa"/>
            <w:shd w:val="clear" w:color="auto" w:fill="FFE599"/>
          </w:tcPr>
          <w:p w:rsidR="00C933D8" w:rsidRPr="008B72A1" w:rsidRDefault="00C933D8" w:rsidP="00086ACD">
            <w:pPr>
              <w:spacing w:after="0" w:line="240" w:lineRule="auto"/>
              <w:jc w:val="both"/>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313FDD"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3FDD" w:rsidRPr="008B72A1" w:rsidRDefault="005D544C"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 =</w:t>
            </w:r>
            <w:r w:rsidR="00313FDD" w:rsidRPr="008B72A1">
              <w:rPr>
                <w:rFonts w:ascii="Avenir LT Std 35 Light" w:hAnsi="Avenir LT Std 35 Light" w:cs="Arial"/>
                <w:sz w:val="24"/>
                <w:szCs w:val="24"/>
              </w:rPr>
              <w:t>There is no evidence that actual expenses are regularly/periodically cross-checked against budgets;</w:t>
            </w:r>
            <w:r w:rsidRPr="008B72A1">
              <w:rPr>
                <w:rFonts w:ascii="Avenir LT Std 35 Light" w:hAnsi="Avenir LT Std 35 Light" w:cs="Arial"/>
                <w:sz w:val="24"/>
                <w:szCs w:val="24"/>
              </w:rPr>
              <w:t xml:space="preserve"> 2 =</w:t>
            </w:r>
            <w:r w:rsidR="00313FDD" w:rsidRPr="008B72A1">
              <w:rPr>
                <w:rFonts w:ascii="Avenir LT Std 35 Light" w:hAnsi="Avenir LT Std 35 Light" w:cs="Arial"/>
                <w:sz w:val="24"/>
                <w:szCs w:val="24"/>
              </w:rPr>
              <w:t xml:space="preserve"> there is evidence that actual expenses are cross-checked against budgets but variances are not investigated;</w:t>
            </w:r>
            <w:r w:rsidRPr="008B72A1">
              <w:rPr>
                <w:rFonts w:ascii="Avenir LT Std 35 Light" w:hAnsi="Avenir LT Std 35 Light" w:cs="Arial"/>
                <w:sz w:val="24"/>
                <w:szCs w:val="24"/>
              </w:rPr>
              <w:t xml:space="preserve"> 3 =</w:t>
            </w:r>
            <w:r w:rsidR="00313FDD" w:rsidRPr="008B72A1">
              <w:rPr>
                <w:rFonts w:ascii="Avenir LT Std 35 Light" w:hAnsi="Avenir LT Std 35 Light" w:cs="Arial"/>
                <w:sz w:val="24"/>
                <w:szCs w:val="24"/>
              </w:rPr>
              <w:t xml:space="preserve"> there is evidence that actual expenses are cross-checked against budgets and that variances are investigated;</w:t>
            </w:r>
            <w:r w:rsidRPr="008B72A1">
              <w:rPr>
                <w:rFonts w:ascii="Avenir LT Std 35 Light" w:hAnsi="Avenir LT Std 35 Light" w:cs="Arial"/>
                <w:sz w:val="24"/>
                <w:szCs w:val="24"/>
              </w:rPr>
              <w:t xml:space="preserve"> 4 =</w:t>
            </w:r>
            <w:r w:rsidR="00313FDD" w:rsidRPr="008B72A1">
              <w:rPr>
                <w:rFonts w:ascii="Avenir LT Std 35 Light" w:hAnsi="Avenir LT Std 35 Light" w:cs="Arial"/>
                <w:sz w:val="24"/>
                <w:szCs w:val="24"/>
              </w:rPr>
              <w:t xml:space="preserve"> there is evidence that actual expenses are cross-checked against budgets, variances are investigated, resolved, and further controls are established to minimise as far as possible unnecessary variances</w:t>
            </w:r>
          </w:p>
        </w:tc>
      </w:tr>
      <w:tr w:rsidR="00C933D8" w:rsidRPr="008B72A1" w:rsidTr="00377ED1">
        <w:trPr>
          <w:trHeight w:val="548"/>
        </w:trPr>
        <w:tc>
          <w:tcPr>
            <w:tcW w:w="8928" w:type="dxa"/>
            <w:shd w:val="clear" w:color="auto" w:fill="FFE599"/>
          </w:tcPr>
          <w:p w:rsidR="001E639C" w:rsidRPr="008B72A1" w:rsidRDefault="00A14049"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4</w:t>
            </w:r>
            <w:r w:rsidR="001E639C" w:rsidRPr="008B72A1">
              <w:rPr>
                <w:rFonts w:ascii="Avenir LT Std 35 Light" w:hAnsi="Avenir LT Std 35 Light" w:cs="Arial"/>
                <w:sz w:val="24"/>
                <w:szCs w:val="24"/>
              </w:rPr>
              <w:t xml:space="preserve">. </w:t>
            </w:r>
            <w:r w:rsidRPr="008B72A1">
              <w:rPr>
                <w:rFonts w:ascii="Avenir LT Std 35 Light" w:hAnsi="Avenir LT Std 35 Light" w:cs="Arial"/>
                <w:sz w:val="24"/>
                <w:szCs w:val="24"/>
              </w:rPr>
              <w:t>The organisation has a f</w:t>
            </w:r>
            <w:r w:rsidR="001E639C" w:rsidRPr="008B72A1">
              <w:rPr>
                <w:rFonts w:ascii="Avenir LT Std 35 Light" w:hAnsi="Avenir LT Std 35 Light" w:cs="Arial"/>
                <w:sz w:val="24"/>
                <w:szCs w:val="24"/>
              </w:rPr>
              <w:t xml:space="preserve">inancial system </w:t>
            </w:r>
            <w:r w:rsidRPr="008B72A1">
              <w:rPr>
                <w:rFonts w:ascii="Avenir LT Std 35 Light" w:hAnsi="Avenir LT Std 35 Light" w:cs="Arial"/>
                <w:sz w:val="24"/>
                <w:szCs w:val="24"/>
              </w:rPr>
              <w:t xml:space="preserve">that </w:t>
            </w:r>
            <w:r w:rsidR="001E639C" w:rsidRPr="008B72A1">
              <w:rPr>
                <w:rFonts w:ascii="Avenir LT Std 35 Light" w:hAnsi="Avenir LT Std 35 Light" w:cs="Arial"/>
                <w:sz w:val="24"/>
                <w:szCs w:val="24"/>
              </w:rPr>
              <w:t xml:space="preserve">is capable of tracking </w:t>
            </w:r>
            <w:r w:rsidRPr="008B72A1">
              <w:rPr>
                <w:rFonts w:ascii="Avenir LT Std 35 Light" w:hAnsi="Avenir LT Std 35 Light" w:cs="Arial"/>
                <w:sz w:val="24"/>
                <w:szCs w:val="24"/>
              </w:rPr>
              <w:t>funds from different donors</w:t>
            </w:r>
          </w:p>
          <w:p w:rsidR="00C933D8" w:rsidRPr="008B72A1" w:rsidRDefault="00C933D8" w:rsidP="00507343">
            <w:pPr>
              <w:spacing w:after="0" w:line="240" w:lineRule="auto"/>
              <w:rPr>
                <w:rFonts w:ascii="Avenir LT Std 35 Light" w:hAnsi="Avenir LT Std 35 Light" w:cs="Arial"/>
                <w:sz w:val="24"/>
                <w:szCs w:val="24"/>
              </w:rPr>
            </w:pPr>
          </w:p>
        </w:tc>
        <w:tc>
          <w:tcPr>
            <w:tcW w:w="1260" w:type="dxa"/>
            <w:shd w:val="clear" w:color="auto" w:fill="FFE599"/>
          </w:tcPr>
          <w:p w:rsidR="00C933D8" w:rsidRPr="008B72A1" w:rsidRDefault="00C933D8" w:rsidP="00507343">
            <w:pPr>
              <w:spacing w:after="0" w:line="240" w:lineRule="auto"/>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313FDD"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3FDD" w:rsidRPr="008B72A1" w:rsidRDefault="005D544C"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313FDD" w:rsidRPr="008B72A1">
              <w:rPr>
                <w:rFonts w:ascii="Avenir LT Std 35 Light" w:hAnsi="Avenir LT Std 35 Light" w:cs="Arial"/>
                <w:sz w:val="24"/>
                <w:szCs w:val="24"/>
              </w:rPr>
              <w:t>The organisation cannot easily distinguish either through accounts or within the bank funds from different donors;</w:t>
            </w:r>
            <w:r w:rsidRPr="008B72A1">
              <w:rPr>
                <w:rFonts w:ascii="Avenir LT Std 35 Light" w:hAnsi="Avenir LT Std 35 Light" w:cs="Arial"/>
                <w:sz w:val="24"/>
                <w:szCs w:val="24"/>
              </w:rPr>
              <w:t xml:space="preserve"> 2 =</w:t>
            </w:r>
            <w:r w:rsidR="00313FDD" w:rsidRPr="008B72A1">
              <w:rPr>
                <w:rFonts w:ascii="Avenir LT Std 35 Light" w:hAnsi="Avenir LT Std 35 Light" w:cs="Arial"/>
                <w:sz w:val="24"/>
                <w:szCs w:val="24"/>
              </w:rPr>
              <w:t xml:space="preserve"> the organisation can distinguish funds from different donors by income on their bank statements but finds it difficult to reconcile that with expenditure;</w:t>
            </w:r>
            <w:r w:rsidRPr="008B72A1">
              <w:rPr>
                <w:rFonts w:ascii="Avenir LT Std 35 Light" w:hAnsi="Avenir LT Std 35 Light" w:cs="Arial"/>
                <w:sz w:val="24"/>
                <w:szCs w:val="24"/>
              </w:rPr>
              <w:t xml:space="preserve"> 3 =</w:t>
            </w:r>
            <w:r w:rsidR="00313FDD" w:rsidRPr="008B72A1">
              <w:rPr>
                <w:rFonts w:ascii="Avenir LT Std 35 Light" w:hAnsi="Avenir LT Std 35 Light" w:cs="Arial"/>
                <w:sz w:val="24"/>
                <w:szCs w:val="24"/>
              </w:rPr>
              <w:t xml:space="preserve"> the organisation tracks funding from different donors by maintaining separate and parallel systems for each donor project;</w:t>
            </w:r>
            <w:r w:rsidRPr="008B72A1">
              <w:rPr>
                <w:rFonts w:ascii="Avenir LT Std 35 Light" w:hAnsi="Avenir LT Std 35 Light" w:cs="Arial"/>
                <w:sz w:val="24"/>
                <w:szCs w:val="24"/>
              </w:rPr>
              <w:t xml:space="preserve"> 4 =</w:t>
            </w:r>
            <w:r w:rsidR="00313FDD" w:rsidRPr="008B72A1">
              <w:rPr>
                <w:rFonts w:ascii="Avenir LT Std 35 Light" w:hAnsi="Avenir LT Std 35 Light" w:cs="Arial"/>
                <w:sz w:val="24"/>
                <w:szCs w:val="24"/>
              </w:rPr>
              <w:t xml:space="preserve"> the organisation can track different donor funds through income/bank statements/expenditure within one system that is maintained on a regular weekly/monthly basis</w:t>
            </w:r>
          </w:p>
          <w:p w:rsidR="009E3FDD" w:rsidRPr="008B72A1" w:rsidRDefault="009E3FDD" w:rsidP="00507343">
            <w:pPr>
              <w:spacing w:after="0" w:line="240" w:lineRule="auto"/>
              <w:rPr>
                <w:rFonts w:ascii="Avenir LT Std 35 Light" w:hAnsi="Avenir LT Std 35 Light" w:cs="Arial"/>
                <w:sz w:val="24"/>
                <w:szCs w:val="24"/>
              </w:rPr>
            </w:pPr>
          </w:p>
          <w:p w:rsidR="009E3FDD" w:rsidRPr="008B72A1" w:rsidRDefault="009E3FDD" w:rsidP="00507343">
            <w:pPr>
              <w:spacing w:after="0" w:line="240" w:lineRule="auto"/>
              <w:rPr>
                <w:rFonts w:ascii="Avenir LT Std 35 Light" w:hAnsi="Avenir LT Std 35 Light" w:cs="Arial"/>
                <w:sz w:val="24"/>
                <w:szCs w:val="24"/>
              </w:rPr>
            </w:pPr>
          </w:p>
          <w:p w:rsidR="009E3FDD" w:rsidRPr="008B72A1" w:rsidRDefault="009E3FDD" w:rsidP="00507343">
            <w:pPr>
              <w:spacing w:after="0" w:line="240" w:lineRule="auto"/>
              <w:rPr>
                <w:rFonts w:ascii="Avenir LT Std 35 Light" w:hAnsi="Avenir LT Std 35 Light" w:cs="Arial"/>
                <w:sz w:val="24"/>
                <w:szCs w:val="24"/>
              </w:rPr>
            </w:pPr>
          </w:p>
          <w:p w:rsidR="009E3FDD" w:rsidRPr="008B72A1" w:rsidRDefault="009E3FDD" w:rsidP="00507343">
            <w:pPr>
              <w:spacing w:after="0" w:line="240" w:lineRule="auto"/>
              <w:rPr>
                <w:rFonts w:ascii="Avenir LT Std 35 Light" w:hAnsi="Avenir LT Std 35 Light" w:cs="Arial"/>
                <w:sz w:val="24"/>
                <w:szCs w:val="24"/>
              </w:rPr>
            </w:pPr>
          </w:p>
          <w:p w:rsidR="009E3FDD" w:rsidRPr="008B72A1" w:rsidRDefault="009E3FDD" w:rsidP="00507343">
            <w:pPr>
              <w:spacing w:after="0" w:line="240" w:lineRule="auto"/>
              <w:rPr>
                <w:rFonts w:ascii="Avenir LT Std 35 Light" w:hAnsi="Avenir LT Std 35 Light" w:cs="Arial"/>
                <w:sz w:val="24"/>
                <w:szCs w:val="24"/>
              </w:rPr>
            </w:pPr>
          </w:p>
          <w:p w:rsidR="009E3FDD" w:rsidRPr="008B72A1" w:rsidRDefault="009E3FDD" w:rsidP="00507343">
            <w:pPr>
              <w:spacing w:after="0" w:line="240" w:lineRule="auto"/>
              <w:rPr>
                <w:rFonts w:ascii="Avenir LT Std 35 Light" w:hAnsi="Avenir LT Std 35 Light" w:cs="Arial"/>
                <w:sz w:val="24"/>
                <w:szCs w:val="24"/>
              </w:rPr>
            </w:pPr>
          </w:p>
        </w:tc>
      </w:tr>
      <w:tr w:rsidR="00C933D8" w:rsidRPr="008B72A1" w:rsidTr="00377ED1">
        <w:trPr>
          <w:trHeight w:val="548"/>
        </w:trPr>
        <w:tc>
          <w:tcPr>
            <w:tcW w:w="8928" w:type="dxa"/>
            <w:shd w:val="clear" w:color="auto" w:fill="FFE599"/>
          </w:tcPr>
          <w:p w:rsidR="00C933D8" w:rsidRPr="008B72A1" w:rsidRDefault="00A14049" w:rsidP="0050734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5</w:t>
            </w:r>
            <w:r w:rsidR="001E639C" w:rsidRPr="008B72A1">
              <w:rPr>
                <w:rFonts w:ascii="Avenir LT Std 35 Light" w:hAnsi="Avenir LT Std 35 Light" w:cs="Arial"/>
                <w:sz w:val="24"/>
                <w:szCs w:val="24"/>
              </w:rPr>
              <w:t>. All financial transactions are recorded with relevant supporting documentation</w:t>
            </w:r>
          </w:p>
        </w:tc>
        <w:tc>
          <w:tcPr>
            <w:tcW w:w="1260" w:type="dxa"/>
            <w:shd w:val="clear" w:color="auto" w:fill="FFE599"/>
          </w:tcPr>
          <w:p w:rsidR="00C933D8" w:rsidRPr="008B72A1" w:rsidRDefault="00C933D8" w:rsidP="00507343">
            <w:pPr>
              <w:spacing w:after="0" w:line="240" w:lineRule="auto"/>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313FDD"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3FDD" w:rsidRPr="008B72A1" w:rsidRDefault="005D544C"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 =</w:t>
            </w:r>
            <w:r w:rsidR="00A82848" w:rsidRPr="008B72A1">
              <w:rPr>
                <w:rFonts w:ascii="Avenir LT Std 35 Light" w:hAnsi="Avenir LT Std 35 Light" w:cs="Arial"/>
                <w:sz w:val="24"/>
                <w:szCs w:val="24"/>
              </w:rPr>
              <w:t>The organisation does not record all financial transactions with relevant supporting documentation;</w:t>
            </w:r>
            <w:r w:rsidRPr="008B72A1">
              <w:rPr>
                <w:rFonts w:ascii="Avenir LT Std 35 Light" w:hAnsi="Avenir LT Std 35 Light" w:cs="Arial"/>
                <w:sz w:val="24"/>
                <w:szCs w:val="24"/>
              </w:rPr>
              <w:t xml:space="preserve"> 2 =</w:t>
            </w:r>
            <w:r w:rsidR="00A82848" w:rsidRPr="008B72A1">
              <w:rPr>
                <w:rFonts w:ascii="Avenir LT Std 35 Light" w:hAnsi="Avenir LT Std 35 Light" w:cs="Arial"/>
                <w:sz w:val="24"/>
                <w:szCs w:val="24"/>
              </w:rPr>
              <w:t xml:space="preserve"> the organisation records most financial transactions but rarely with necessary relevant supporting documentation;</w:t>
            </w:r>
            <w:r w:rsidRPr="008B72A1">
              <w:rPr>
                <w:rFonts w:ascii="Avenir LT Std 35 Light" w:hAnsi="Avenir LT Std 35 Light" w:cs="Arial"/>
                <w:sz w:val="24"/>
                <w:szCs w:val="24"/>
              </w:rPr>
              <w:t xml:space="preserve"> 3 =</w:t>
            </w:r>
            <w:r w:rsidR="00A82848" w:rsidRPr="008B72A1">
              <w:rPr>
                <w:rFonts w:ascii="Avenir LT Std 35 Light" w:hAnsi="Avenir LT Std 35 Light" w:cs="Arial"/>
                <w:sz w:val="24"/>
                <w:szCs w:val="24"/>
              </w:rPr>
              <w:t xml:space="preserve"> the organisation records all financial transactions with mostly relevant supporting documentation;</w:t>
            </w:r>
            <w:r w:rsidRPr="008B72A1">
              <w:rPr>
                <w:rFonts w:ascii="Avenir LT Std 35 Light" w:hAnsi="Avenir LT Std 35 Light" w:cs="Arial"/>
                <w:sz w:val="24"/>
                <w:szCs w:val="24"/>
              </w:rPr>
              <w:t xml:space="preserve"> 4 =</w:t>
            </w:r>
            <w:r w:rsidR="00A82848" w:rsidRPr="008B72A1">
              <w:rPr>
                <w:rFonts w:ascii="Avenir LT Std 35 Light" w:hAnsi="Avenir LT Std 35 Light" w:cs="Arial"/>
                <w:sz w:val="24"/>
                <w:szCs w:val="24"/>
              </w:rPr>
              <w:t xml:space="preserve"> the organisation records all financial transactions always with relevant supporting documentation</w:t>
            </w:r>
          </w:p>
        </w:tc>
      </w:tr>
      <w:tr w:rsidR="00C933D8" w:rsidRPr="008B72A1" w:rsidTr="00377ED1">
        <w:trPr>
          <w:trHeight w:val="548"/>
        </w:trPr>
        <w:tc>
          <w:tcPr>
            <w:tcW w:w="8928" w:type="dxa"/>
            <w:shd w:val="clear" w:color="auto" w:fill="FFE599"/>
          </w:tcPr>
          <w:p w:rsidR="00C933D8" w:rsidRPr="008B72A1" w:rsidRDefault="00A14049"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6</w:t>
            </w:r>
            <w:r w:rsidR="001E639C" w:rsidRPr="008B72A1">
              <w:rPr>
                <w:rFonts w:ascii="Avenir LT Std 35 Light" w:hAnsi="Avenir LT Std 35 Light" w:cs="Arial"/>
                <w:sz w:val="24"/>
                <w:szCs w:val="24"/>
              </w:rPr>
              <w:t xml:space="preserve">. </w:t>
            </w:r>
            <w:r w:rsidRPr="008B72A1">
              <w:rPr>
                <w:rFonts w:ascii="Avenir LT Std 35 Light" w:hAnsi="Avenir LT Std 35 Light" w:cs="Arial"/>
                <w:sz w:val="24"/>
                <w:szCs w:val="24"/>
              </w:rPr>
              <w:t>An a</w:t>
            </w:r>
            <w:r w:rsidR="001E639C" w:rsidRPr="008B72A1">
              <w:rPr>
                <w:rFonts w:ascii="Avenir LT Std 35 Light" w:hAnsi="Avenir LT Std 35 Light" w:cs="Arial"/>
                <w:sz w:val="24"/>
                <w:szCs w:val="24"/>
              </w:rPr>
              <w:t>nnual external audit is conducted and includes a review of management practices</w:t>
            </w:r>
          </w:p>
        </w:tc>
        <w:tc>
          <w:tcPr>
            <w:tcW w:w="1260" w:type="dxa"/>
            <w:shd w:val="clear" w:color="auto" w:fill="FFE599"/>
          </w:tcPr>
          <w:p w:rsidR="00C933D8" w:rsidRPr="008B72A1" w:rsidRDefault="00C933D8" w:rsidP="009E3FDD">
            <w:pPr>
              <w:spacing w:after="0" w:line="240" w:lineRule="auto"/>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A82848"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A82848" w:rsidRPr="008B72A1" w:rsidRDefault="005D544C"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has not been an external annual audit conducted within the last year;</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has been an external annual audit conducted within the last year but it did not contain a review of management practices;</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has been an external annual audit conducted in the last year which included a review of management practices but recommendations have not yet been put in place;</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has been an external audit conducted in the last year which included a review of management practice and there is evidence that the recommendations have been acted upon</w:t>
            </w:r>
          </w:p>
        </w:tc>
      </w:tr>
      <w:tr w:rsidR="00C933D8" w:rsidRPr="008B72A1" w:rsidTr="00377ED1">
        <w:trPr>
          <w:trHeight w:val="548"/>
        </w:trPr>
        <w:tc>
          <w:tcPr>
            <w:tcW w:w="8928" w:type="dxa"/>
            <w:shd w:val="clear" w:color="auto" w:fill="FFE599"/>
          </w:tcPr>
          <w:p w:rsidR="00C933D8" w:rsidRPr="008B72A1" w:rsidRDefault="00A14049"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7</w:t>
            </w:r>
            <w:r w:rsidR="001E639C" w:rsidRPr="008B72A1">
              <w:rPr>
                <w:rFonts w:ascii="Avenir LT Std 35 Light" w:hAnsi="Avenir LT Std 35 Light" w:cs="Arial"/>
                <w:sz w:val="24"/>
                <w:szCs w:val="24"/>
              </w:rPr>
              <w:t xml:space="preserve">. Internal audits are systematically </w:t>
            </w:r>
            <w:proofErr w:type="gramStart"/>
            <w:r w:rsidR="001E639C" w:rsidRPr="008B72A1">
              <w:rPr>
                <w:rFonts w:ascii="Avenir LT Std 35 Light" w:hAnsi="Avenir LT Std 35 Light" w:cs="Arial"/>
                <w:sz w:val="24"/>
                <w:szCs w:val="24"/>
              </w:rPr>
              <w:t>conducted</w:t>
            </w:r>
            <w:proofErr w:type="gramEnd"/>
            <w:r w:rsidR="001E639C" w:rsidRPr="008B72A1">
              <w:rPr>
                <w:rFonts w:ascii="Avenir LT Std 35 Light" w:hAnsi="Avenir LT Std 35 Light" w:cs="Arial"/>
                <w:sz w:val="24"/>
                <w:szCs w:val="24"/>
              </w:rPr>
              <w:t xml:space="preserve"> and recommendations made in audits are implemented</w:t>
            </w:r>
          </w:p>
        </w:tc>
        <w:tc>
          <w:tcPr>
            <w:tcW w:w="1260" w:type="dxa"/>
            <w:shd w:val="clear" w:color="auto" w:fill="FFE599"/>
          </w:tcPr>
          <w:p w:rsidR="00C933D8" w:rsidRPr="008B72A1" w:rsidRDefault="00C933D8" w:rsidP="00086ACD">
            <w:pPr>
              <w:spacing w:after="0" w:line="240" w:lineRule="auto"/>
              <w:jc w:val="both"/>
              <w:rPr>
                <w:rFonts w:ascii="Avenir LT Std 35 Light" w:hAnsi="Avenir LT Std 35 Light" w:cs="Arial"/>
                <w:sz w:val="24"/>
                <w:szCs w:val="24"/>
              </w:rPr>
            </w:pPr>
          </w:p>
        </w:tc>
      </w:tr>
      <w:tr w:rsidR="00C933D8" w:rsidRPr="008B72A1" w:rsidTr="00086ACD">
        <w:trPr>
          <w:trHeight w:val="548"/>
        </w:trPr>
        <w:tc>
          <w:tcPr>
            <w:tcW w:w="10188" w:type="dxa"/>
            <w:gridSpan w:val="2"/>
          </w:tcPr>
          <w:p w:rsidR="00A82848" w:rsidRPr="008B72A1" w:rsidRDefault="00A82848" w:rsidP="00A82848">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C933D8" w:rsidRPr="008B72A1" w:rsidRDefault="005D544C" w:rsidP="00A82848">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has not been any internal audit conducted within the last year;</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has been at least one internal audit conducted within the last year but it did n</w:t>
            </w:r>
            <w:r w:rsidRPr="008B72A1">
              <w:rPr>
                <w:rFonts w:ascii="Avenir LT Std 35 Light" w:hAnsi="Avenir LT Std 35 Light" w:cs="Arial"/>
                <w:sz w:val="24"/>
                <w:szCs w:val="24"/>
              </w:rPr>
              <w:t>ot contain a review of policies</w:t>
            </w:r>
            <w:r w:rsidR="005155D8" w:rsidRPr="008B72A1">
              <w:rPr>
                <w:rFonts w:ascii="Avenir LT Std 35 Light" w:hAnsi="Avenir LT Std 35 Light" w:cs="Arial"/>
                <w:sz w:val="24"/>
                <w:szCs w:val="24"/>
              </w:rPr>
              <w:t>;</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has been at least one internal audit conducted in the last year which included a review of policies but recommendations have not yet been put in place;</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has been at least one internal audit conducted in the last year which included a review of policies and there is evidence that the recommen</w:t>
            </w:r>
            <w:r w:rsidRPr="008B72A1">
              <w:rPr>
                <w:rFonts w:ascii="Avenir LT Std 35 Light" w:hAnsi="Avenir LT Std 35 Light" w:cs="Arial"/>
                <w:sz w:val="24"/>
                <w:szCs w:val="24"/>
              </w:rPr>
              <w:t>dations have been acted upon</w:t>
            </w:r>
          </w:p>
        </w:tc>
      </w:tr>
      <w:tr w:rsidR="00C933D8" w:rsidRPr="008B72A1" w:rsidTr="00377ED1">
        <w:trPr>
          <w:trHeight w:val="548"/>
        </w:trPr>
        <w:tc>
          <w:tcPr>
            <w:tcW w:w="8928" w:type="dxa"/>
            <w:shd w:val="clear" w:color="auto" w:fill="FFE599"/>
          </w:tcPr>
          <w:p w:rsidR="003D541E" w:rsidRPr="008B72A1" w:rsidRDefault="00A14049"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8.  </w:t>
            </w:r>
            <w:r w:rsidR="00B15C3F" w:rsidRPr="008B72A1">
              <w:rPr>
                <w:rFonts w:ascii="Avenir LT Std 35 Light" w:hAnsi="Avenir LT Std 35 Light" w:cs="Arial"/>
                <w:sz w:val="24"/>
                <w:szCs w:val="24"/>
              </w:rPr>
              <w:t>District-level financial reporting is standardised – so all sub-offices/districts produce financial data and information to the head office in a standardised form and with a deadline of the same date each month</w:t>
            </w:r>
          </w:p>
        </w:tc>
        <w:tc>
          <w:tcPr>
            <w:tcW w:w="1260" w:type="dxa"/>
            <w:shd w:val="clear" w:color="auto" w:fill="FFE599"/>
          </w:tcPr>
          <w:p w:rsidR="00C933D8" w:rsidRPr="008B72A1" w:rsidRDefault="00C933D8" w:rsidP="009E3FDD">
            <w:pPr>
              <w:spacing w:after="0" w:line="240" w:lineRule="auto"/>
              <w:rPr>
                <w:rFonts w:ascii="Avenir LT Std 35 Light" w:hAnsi="Avenir LT Std 35 Light" w:cs="Arial"/>
                <w:sz w:val="24"/>
                <w:szCs w:val="24"/>
              </w:rPr>
            </w:pPr>
          </w:p>
        </w:tc>
      </w:tr>
      <w:tr w:rsidR="00F1460B" w:rsidRPr="008B72A1" w:rsidTr="00126125">
        <w:trPr>
          <w:trHeight w:val="548"/>
        </w:trPr>
        <w:tc>
          <w:tcPr>
            <w:tcW w:w="10188" w:type="dxa"/>
            <w:gridSpan w:val="2"/>
          </w:tcPr>
          <w:p w:rsidR="00F1460B" w:rsidRPr="008B72A1" w:rsidRDefault="00F1460B"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F1460B" w:rsidRPr="008B72A1" w:rsidRDefault="005D544C"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F1460B" w:rsidRPr="008B72A1">
              <w:rPr>
                <w:rFonts w:ascii="Avenir LT Std 35 Light" w:hAnsi="Avenir LT Std 35 Light" w:cs="Arial"/>
                <w:sz w:val="24"/>
                <w:szCs w:val="24"/>
              </w:rPr>
              <w:t>There is no procedure in place for regular standard or consistent collection of sub-office/sub-district financial data;</w:t>
            </w:r>
            <w:r w:rsidRPr="008B72A1">
              <w:rPr>
                <w:rFonts w:ascii="Avenir LT Std 35 Light" w:hAnsi="Avenir LT Std 35 Light" w:cs="Arial"/>
                <w:sz w:val="24"/>
                <w:szCs w:val="24"/>
              </w:rPr>
              <w:t xml:space="preserve"> 2 =</w:t>
            </w:r>
            <w:r w:rsidR="00F1460B" w:rsidRPr="008B72A1">
              <w:rPr>
                <w:rFonts w:ascii="Avenir LT Std 35 Light" w:hAnsi="Avenir LT Std 35 Light" w:cs="Arial"/>
                <w:sz w:val="24"/>
                <w:szCs w:val="24"/>
              </w:rPr>
              <w:t xml:space="preserve"> there is a procedure in place for regular (monthly) collection of sub-office/sub-district financial data but no standardised template so each sub-office submits information in different formats;</w:t>
            </w:r>
            <w:r w:rsidRPr="008B72A1">
              <w:rPr>
                <w:rFonts w:ascii="Avenir LT Std 35 Light" w:hAnsi="Avenir LT Std 35 Light" w:cs="Arial"/>
                <w:sz w:val="24"/>
                <w:szCs w:val="24"/>
              </w:rPr>
              <w:t xml:space="preserve"> 3 =</w:t>
            </w:r>
            <w:r w:rsidR="00F1460B" w:rsidRPr="008B72A1">
              <w:rPr>
                <w:rFonts w:ascii="Avenir LT Std 35 Light" w:hAnsi="Avenir LT Std 35 Light" w:cs="Arial"/>
                <w:sz w:val="24"/>
                <w:szCs w:val="24"/>
              </w:rPr>
              <w:t xml:space="preserve">  there is a procedure in place for regular (monthly) collection of financial data with a standardised template but this is not uniformly adhered to – </w:t>
            </w:r>
            <w:proofErr w:type="spellStart"/>
            <w:r w:rsidR="00F1460B" w:rsidRPr="008B72A1">
              <w:rPr>
                <w:rFonts w:ascii="Avenir LT Std 35 Light" w:hAnsi="Avenir LT Std 35 Light" w:cs="Arial"/>
                <w:sz w:val="24"/>
                <w:szCs w:val="24"/>
              </w:rPr>
              <w:t>i.e</w:t>
            </w:r>
            <w:proofErr w:type="spellEnd"/>
            <w:r w:rsidR="00F1460B" w:rsidRPr="008B72A1">
              <w:rPr>
                <w:rFonts w:ascii="Avenir LT Std 35 Light" w:hAnsi="Avenir LT Std 35 Light" w:cs="Arial"/>
                <w:sz w:val="24"/>
                <w:szCs w:val="24"/>
              </w:rPr>
              <w:t xml:space="preserve"> over the past 3 months more than 25% of sub-offices/sub-districts have failed to submit financial data or submitted it late or on a different template;</w:t>
            </w:r>
            <w:r w:rsidRPr="008B72A1">
              <w:rPr>
                <w:rFonts w:ascii="Avenir LT Std 35 Light" w:hAnsi="Avenir LT Std 35 Light" w:cs="Arial"/>
                <w:sz w:val="24"/>
                <w:szCs w:val="24"/>
              </w:rPr>
              <w:t xml:space="preserve"> 4 =</w:t>
            </w:r>
            <w:r w:rsidR="00F1460B" w:rsidRPr="008B72A1">
              <w:rPr>
                <w:rFonts w:ascii="Avenir LT Std 35 Light" w:hAnsi="Avenir LT Std 35 Light" w:cs="Arial"/>
                <w:sz w:val="24"/>
                <w:szCs w:val="24"/>
              </w:rPr>
              <w:t xml:space="preserve">  there is a procedure in place for regular (monthly) collection of financial data with a standardised template and this is routinely adhered to – </w:t>
            </w:r>
            <w:proofErr w:type="spellStart"/>
            <w:r w:rsidR="00F1460B" w:rsidRPr="008B72A1">
              <w:rPr>
                <w:rFonts w:ascii="Avenir LT Std 35 Light" w:hAnsi="Avenir LT Std 35 Light" w:cs="Arial"/>
                <w:sz w:val="24"/>
                <w:szCs w:val="24"/>
              </w:rPr>
              <w:t>i.e</w:t>
            </w:r>
            <w:proofErr w:type="spellEnd"/>
            <w:r w:rsidR="00F1460B" w:rsidRPr="008B72A1">
              <w:rPr>
                <w:rFonts w:ascii="Avenir LT Std 35 Light" w:hAnsi="Avenir LT Std 35 Light" w:cs="Arial"/>
                <w:sz w:val="24"/>
                <w:szCs w:val="24"/>
              </w:rPr>
              <w:t xml:space="preserve"> over 90% of sub-offices have submitted data on </w:t>
            </w:r>
            <w:r w:rsidR="00F1460B" w:rsidRPr="008B72A1">
              <w:rPr>
                <w:rFonts w:ascii="Avenir LT Std 35 Light" w:hAnsi="Avenir LT Std 35 Light" w:cs="Arial"/>
                <w:sz w:val="24"/>
                <w:szCs w:val="24"/>
              </w:rPr>
              <w:lastRenderedPageBreak/>
              <w:t>time and in the correct format over the past 3 months.</w:t>
            </w:r>
          </w:p>
        </w:tc>
      </w:tr>
      <w:tr w:rsidR="00A14049" w:rsidRPr="008B72A1" w:rsidTr="00377ED1">
        <w:trPr>
          <w:trHeight w:val="548"/>
        </w:trPr>
        <w:tc>
          <w:tcPr>
            <w:tcW w:w="8928" w:type="dxa"/>
            <w:shd w:val="clear" w:color="auto" w:fill="FFE599"/>
          </w:tcPr>
          <w:p w:rsidR="00A14049" w:rsidRPr="008B72A1" w:rsidRDefault="00A14049"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 xml:space="preserve">9. </w:t>
            </w:r>
            <w:r w:rsidR="00B15C3F" w:rsidRPr="008B72A1">
              <w:rPr>
                <w:rFonts w:ascii="Avenir LT Std 35 Light" w:hAnsi="Avenir LT Std 35 Light" w:cs="Arial"/>
                <w:sz w:val="24"/>
                <w:szCs w:val="24"/>
              </w:rPr>
              <w:t xml:space="preserve">There is a set deadline for financial information from sub-offices/districts every month and all districts adhere to this:  lateness is promptly and efficiently followed-up </w:t>
            </w:r>
          </w:p>
        </w:tc>
        <w:tc>
          <w:tcPr>
            <w:tcW w:w="1260" w:type="dxa"/>
            <w:shd w:val="clear" w:color="auto" w:fill="FFE599"/>
          </w:tcPr>
          <w:p w:rsidR="00A14049" w:rsidRPr="008B72A1" w:rsidRDefault="00A14049" w:rsidP="009E3FDD">
            <w:pPr>
              <w:spacing w:after="0" w:line="240" w:lineRule="auto"/>
              <w:rPr>
                <w:rFonts w:ascii="Avenir LT Std 35 Light" w:hAnsi="Avenir LT Std 35 Light" w:cs="Arial"/>
                <w:sz w:val="24"/>
                <w:szCs w:val="24"/>
              </w:rPr>
            </w:pPr>
          </w:p>
        </w:tc>
      </w:tr>
      <w:tr w:rsidR="00F1460B" w:rsidRPr="008B72A1" w:rsidTr="00126125">
        <w:trPr>
          <w:trHeight w:val="548"/>
        </w:trPr>
        <w:tc>
          <w:tcPr>
            <w:tcW w:w="10188" w:type="dxa"/>
            <w:gridSpan w:val="2"/>
          </w:tcPr>
          <w:p w:rsidR="00F1460B" w:rsidRPr="008B72A1" w:rsidRDefault="00F1460B"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E3FDD" w:rsidRPr="008B72A1" w:rsidRDefault="005D544C"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F1460B" w:rsidRPr="008B72A1">
              <w:rPr>
                <w:rFonts w:ascii="Avenir LT Std 35 Light" w:hAnsi="Avenir LT Std 35 Light" w:cs="Arial"/>
                <w:sz w:val="24"/>
                <w:szCs w:val="24"/>
              </w:rPr>
              <w:t>There is no monthly financial deadline for the collection of financial data from field sites;</w:t>
            </w:r>
            <w:r w:rsidRPr="008B72A1">
              <w:rPr>
                <w:rFonts w:ascii="Avenir LT Std 35 Light" w:hAnsi="Avenir LT Std 35 Light" w:cs="Arial"/>
                <w:sz w:val="24"/>
                <w:szCs w:val="24"/>
              </w:rPr>
              <w:t xml:space="preserve"> 2 =</w:t>
            </w:r>
            <w:r w:rsidR="00F1460B" w:rsidRPr="008B72A1">
              <w:rPr>
                <w:rFonts w:ascii="Avenir LT Std 35 Light" w:hAnsi="Avenir LT Std 35 Light" w:cs="Arial"/>
                <w:sz w:val="24"/>
                <w:szCs w:val="24"/>
              </w:rPr>
              <w:t xml:space="preserve"> there is an understood monthly financial deadline for the collection of financial data from field sites but it is rarely adhered to/there is no recorded evidence of whether it is adhered to or not;</w:t>
            </w:r>
            <w:r w:rsidRPr="008B72A1">
              <w:rPr>
                <w:rFonts w:ascii="Avenir LT Std 35 Light" w:hAnsi="Avenir LT Std 35 Light" w:cs="Arial"/>
                <w:sz w:val="24"/>
                <w:szCs w:val="24"/>
              </w:rPr>
              <w:t xml:space="preserve"> 3 =</w:t>
            </w:r>
            <w:r w:rsidR="00F1460B" w:rsidRPr="008B72A1">
              <w:rPr>
                <w:rFonts w:ascii="Avenir LT Std 35 Light" w:hAnsi="Avenir LT Std 35 Light" w:cs="Arial"/>
                <w:sz w:val="24"/>
                <w:szCs w:val="24"/>
              </w:rPr>
              <w:t xml:space="preserve"> there is a written procedure for the deadline for receipt of financial data from field sites which is routinely adhered to – in the last 3 months 75% of field sites were able to submit data by the deadline – but there is no process for follow-up for those that are consistently late;</w:t>
            </w:r>
            <w:r w:rsidRPr="008B72A1">
              <w:rPr>
                <w:rFonts w:ascii="Avenir LT Std 35 Light" w:hAnsi="Avenir LT Std 35 Light" w:cs="Arial"/>
                <w:sz w:val="24"/>
                <w:szCs w:val="24"/>
              </w:rPr>
              <w:t xml:space="preserve"> 4 =</w:t>
            </w:r>
            <w:r w:rsidR="00F1460B" w:rsidRPr="008B72A1">
              <w:rPr>
                <w:rFonts w:ascii="Avenir LT Std 35 Light" w:hAnsi="Avenir LT Std 35 Light" w:cs="Arial"/>
                <w:sz w:val="24"/>
                <w:szCs w:val="24"/>
              </w:rPr>
              <w:t xml:space="preserve">  there is a written procedure for the deadline for receipt of financial data from field sites and in the last 3 months over 90% of field sites submitted data by the deadline;  there is a process to promptly follow-up and rectify lateness of submission of financial data</w:t>
            </w:r>
          </w:p>
        </w:tc>
      </w:tr>
      <w:tr w:rsidR="00C933D8" w:rsidRPr="008B72A1" w:rsidTr="00377ED1">
        <w:trPr>
          <w:trHeight w:val="548"/>
        </w:trPr>
        <w:tc>
          <w:tcPr>
            <w:tcW w:w="8928" w:type="dxa"/>
            <w:shd w:val="clear" w:color="auto" w:fill="FFE599"/>
          </w:tcPr>
          <w:p w:rsidR="003D541E" w:rsidRPr="008B72A1" w:rsidRDefault="00A14049"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10. </w:t>
            </w:r>
            <w:r w:rsidR="00B15C3F" w:rsidRPr="008B72A1">
              <w:rPr>
                <w:rFonts w:ascii="Avenir LT Std 35 Light" w:hAnsi="Avenir LT Std 35 Light" w:cs="Arial"/>
                <w:sz w:val="24"/>
                <w:szCs w:val="24"/>
              </w:rPr>
              <w:t>The person in charge of finance has the appropriate financial professional qualifications</w:t>
            </w:r>
          </w:p>
        </w:tc>
        <w:tc>
          <w:tcPr>
            <w:tcW w:w="1260" w:type="dxa"/>
            <w:shd w:val="clear" w:color="auto" w:fill="FFE599"/>
          </w:tcPr>
          <w:p w:rsidR="00C933D8" w:rsidRPr="008B72A1" w:rsidRDefault="00C933D8" w:rsidP="009E3FDD">
            <w:pPr>
              <w:spacing w:after="0" w:line="240" w:lineRule="auto"/>
              <w:rPr>
                <w:rFonts w:ascii="Avenir LT Std 35 Light" w:hAnsi="Avenir LT Std 35 Light" w:cs="Arial"/>
                <w:sz w:val="24"/>
                <w:szCs w:val="24"/>
              </w:rPr>
            </w:pPr>
          </w:p>
        </w:tc>
      </w:tr>
      <w:tr w:rsidR="00C933D8" w:rsidRPr="008B72A1" w:rsidTr="00086ACD">
        <w:trPr>
          <w:trHeight w:val="548"/>
        </w:trPr>
        <w:tc>
          <w:tcPr>
            <w:tcW w:w="10188" w:type="dxa"/>
            <w:gridSpan w:val="2"/>
          </w:tcPr>
          <w:p w:rsidR="00C933D8" w:rsidRPr="008B72A1" w:rsidRDefault="0064677B"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64677B" w:rsidRPr="008B72A1" w:rsidRDefault="005D544C"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is no full-time role in charge of finance (finance is dealt with by executive director or the like);</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 full-time finance role but the role is currently un-staffed and or has had a high turn-over over the last 12 month (more than 3 people in the role);</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full-time Finance Manager/Director but without accounting qualifications;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 full-time Finance Manager/Director with appropriate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ACA equivalent) accounting qualification</w:t>
            </w:r>
          </w:p>
        </w:tc>
      </w:tr>
      <w:tr w:rsidR="005F3D3B" w:rsidRPr="008B72A1" w:rsidTr="00377ED1">
        <w:trPr>
          <w:trHeight w:val="548"/>
        </w:trPr>
        <w:tc>
          <w:tcPr>
            <w:tcW w:w="8928" w:type="dxa"/>
            <w:shd w:val="clear" w:color="auto" w:fill="FFE599"/>
          </w:tcPr>
          <w:p w:rsidR="005F3D3B" w:rsidRPr="008B72A1" w:rsidRDefault="005F3D3B"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11. </w:t>
            </w:r>
            <w:r w:rsidR="00E23064" w:rsidRPr="008B72A1">
              <w:rPr>
                <w:rFonts w:ascii="Avenir LT Std 35 Light" w:hAnsi="Avenir LT Std 35 Light" w:cs="Arial"/>
                <w:sz w:val="24"/>
                <w:szCs w:val="24"/>
              </w:rPr>
              <w:t xml:space="preserve">There have been </w:t>
            </w:r>
            <w:proofErr w:type="gramStart"/>
            <w:r w:rsidR="00E23064" w:rsidRPr="008B72A1">
              <w:rPr>
                <w:rFonts w:ascii="Avenir LT Std 35 Light" w:hAnsi="Avenir LT Std 35 Light" w:cs="Arial"/>
                <w:sz w:val="24"/>
                <w:szCs w:val="24"/>
              </w:rPr>
              <w:t>sufficient</w:t>
            </w:r>
            <w:proofErr w:type="gramEnd"/>
            <w:r w:rsidR="00E23064" w:rsidRPr="008B72A1">
              <w:rPr>
                <w:rFonts w:ascii="Avenir LT Std 35 Light" w:hAnsi="Avenir LT Std 35 Light" w:cs="Arial"/>
                <w:sz w:val="24"/>
                <w:szCs w:val="24"/>
              </w:rPr>
              <w:t xml:space="preserve"> unrestricted funds available in the balance sheet for the last three years (It should be at least 5% of the total incoming resources)</w:t>
            </w:r>
          </w:p>
        </w:tc>
        <w:tc>
          <w:tcPr>
            <w:tcW w:w="1260" w:type="dxa"/>
            <w:shd w:val="clear" w:color="auto" w:fill="FFE599"/>
          </w:tcPr>
          <w:p w:rsidR="005F3D3B" w:rsidRPr="008B72A1" w:rsidRDefault="005F3D3B" w:rsidP="009E3FDD">
            <w:pPr>
              <w:spacing w:after="0" w:line="240" w:lineRule="auto"/>
              <w:rPr>
                <w:rFonts w:ascii="Avenir LT Std 35 Light" w:hAnsi="Avenir LT Std 35 Light" w:cs="Arial"/>
                <w:sz w:val="24"/>
                <w:szCs w:val="24"/>
                <w:highlight w:val="green"/>
              </w:rPr>
            </w:pPr>
          </w:p>
        </w:tc>
      </w:tr>
      <w:tr w:rsidR="007173FF" w:rsidRPr="008B72A1" w:rsidTr="00177DE4">
        <w:trPr>
          <w:trHeight w:val="548"/>
        </w:trPr>
        <w:tc>
          <w:tcPr>
            <w:tcW w:w="10188" w:type="dxa"/>
            <w:gridSpan w:val="2"/>
            <w:shd w:val="clear" w:color="auto" w:fill="auto"/>
          </w:tcPr>
          <w:p w:rsidR="007173FF" w:rsidRPr="008B72A1" w:rsidRDefault="007173FF"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7173FF" w:rsidRPr="008B72A1" w:rsidRDefault="007173FF"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-10(minus ten) = there have not been </w:t>
            </w:r>
            <w:proofErr w:type="gramStart"/>
            <w:r w:rsidRPr="008B72A1">
              <w:rPr>
                <w:rFonts w:ascii="Avenir LT Std 35 Light" w:hAnsi="Avenir LT Std 35 Light" w:cs="Arial"/>
                <w:sz w:val="24"/>
                <w:szCs w:val="24"/>
              </w:rPr>
              <w:t>sufficient</w:t>
            </w:r>
            <w:proofErr w:type="gramEnd"/>
            <w:r w:rsidRPr="008B72A1">
              <w:rPr>
                <w:rFonts w:ascii="Avenir LT Std 35 Light" w:hAnsi="Avenir LT Std 35 Light" w:cs="Arial"/>
                <w:sz w:val="24"/>
                <w:szCs w:val="24"/>
              </w:rPr>
              <w:t xml:space="preserve"> unrestricted funds available in the balance sheet for the last three years. More than 5% of the total income.</w:t>
            </w:r>
          </w:p>
          <w:p w:rsidR="007173FF" w:rsidRPr="008B72A1" w:rsidRDefault="007173FF" w:rsidP="009E3FDD">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0 = there have been </w:t>
            </w:r>
            <w:proofErr w:type="gramStart"/>
            <w:r w:rsidRPr="008B72A1">
              <w:rPr>
                <w:rFonts w:ascii="Avenir LT Std 35 Light" w:hAnsi="Avenir LT Std 35 Light" w:cs="Arial"/>
                <w:sz w:val="24"/>
                <w:szCs w:val="24"/>
              </w:rPr>
              <w:t>sufficient</w:t>
            </w:r>
            <w:proofErr w:type="gramEnd"/>
            <w:r w:rsidRPr="008B72A1">
              <w:rPr>
                <w:rFonts w:ascii="Avenir LT Std 35 Light" w:hAnsi="Avenir LT Std 35 Light" w:cs="Arial"/>
                <w:sz w:val="24"/>
                <w:szCs w:val="24"/>
              </w:rPr>
              <w:t xml:space="preserve"> unrestricted funds available in the balance sheet for the last three years. More than 5% of the total income. </w:t>
            </w:r>
          </w:p>
        </w:tc>
      </w:tr>
      <w:tr w:rsidR="00D95175" w:rsidRPr="008B72A1" w:rsidTr="00377ED1">
        <w:trPr>
          <w:trHeight w:val="548"/>
        </w:trPr>
        <w:tc>
          <w:tcPr>
            <w:tcW w:w="8928" w:type="dxa"/>
            <w:tcBorders>
              <w:top w:val="single" w:sz="4" w:space="0" w:color="auto"/>
              <w:left w:val="single" w:sz="4" w:space="0" w:color="auto"/>
              <w:bottom w:val="single" w:sz="4" w:space="0" w:color="auto"/>
              <w:right w:val="single" w:sz="4" w:space="0" w:color="auto"/>
            </w:tcBorders>
            <w:shd w:val="clear" w:color="auto" w:fill="FFE599"/>
          </w:tcPr>
          <w:p w:rsidR="00D95175" w:rsidRPr="008B72A1" w:rsidRDefault="00D95175" w:rsidP="009E3FDD">
            <w:pPr>
              <w:rPr>
                <w:rFonts w:ascii="Avenir LT Std 35 Light" w:hAnsi="Avenir LT Std 35 Light" w:cs="Arial"/>
                <w:sz w:val="24"/>
                <w:szCs w:val="24"/>
              </w:rPr>
            </w:pPr>
            <w:r w:rsidRPr="008B72A1">
              <w:rPr>
                <w:rFonts w:ascii="Avenir LT Std 35 Light" w:hAnsi="Avenir LT Std 35 Light" w:cs="Arial"/>
                <w:sz w:val="24"/>
                <w:szCs w:val="24"/>
              </w:rPr>
              <w:t>12. Is there control mechanism to ensure no funds are being transferred on to a proscribed bank or financial institution</w:t>
            </w:r>
            <w:r w:rsidR="00E4113C" w:rsidRPr="008B72A1">
              <w:rPr>
                <w:rFonts w:ascii="Avenir LT Std 35 Light" w:hAnsi="Avenir LT Std 35 Light" w:cs="Arial"/>
                <w:sz w:val="24"/>
                <w:szCs w:val="24"/>
              </w:rPr>
              <w:t xml:space="preserve"> at any point in the chain? (the lists can find in </w:t>
            </w:r>
            <w:hyperlink r:id="rId9" w:history="1">
              <w:r w:rsidR="00E4113C" w:rsidRPr="008B72A1">
                <w:rPr>
                  <w:rStyle w:val="Hyperlink"/>
                  <w:rFonts w:ascii="Avenir LT Std 35 Light" w:hAnsi="Avenir LT Std 35 Light"/>
                  <w:sz w:val="24"/>
                  <w:szCs w:val="24"/>
                </w:rPr>
                <w:t>https://www.gov.uk/government/publications/financial-sanctions-consolidated-list-of-targets/consolidated-list-of-targets</w:t>
              </w:r>
            </w:hyperlink>
            <w:r w:rsidR="00E4113C" w:rsidRPr="008B72A1">
              <w:rPr>
                <w:rFonts w:ascii="Avenir LT Std 35 Light" w:hAnsi="Avenir LT Std 35 Light"/>
                <w:sz w:val="24"/>
                <w:szCs w:val="24"/>
              </w:rPr>
              <w:t>)</w:t>
            </w:r>
            <w:r w:rsidRPr="008B72A1">
              <w:rPr>
                <w:rFonts w:ascii="Avenir LT Std 35 Light" w:hAnsi="Avenir LT Std 35 Light" w:cs="Arial"/>
                <w:sz w:val="24"/>
                <w:szCs w:val="24"/>
              </w:rPr>
              <w:t xml:space="preserve"> ( i.e. to ensure not only that any funds sent to an implementing partner’s bank are going to an acceptable bank but also that any funds implementing partners send on (e.g. to sub-contractor) are also only going to suitable banks/financial institutions.</w:t>
            </w:r>
            <w:r w:rsidR="00E4113C" w:rsidRPr="008B72A1">
              <w:rPr>
                <w:rFonts w:ascii="Avenir LT Std 35 Light" w:hAnsi="Avenir LT Std 35 Light" w:cs="Arial"/>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FFE599"/>
          </w:tcPr>
          <w:p w:rsidR="00D95175" w:rsidRPr="008B72A1" w:rsidRDefault="00D95175" w:rsidP="009E3FDD">
            <w:pPr>
              <w:spacing w:after="0" w:line="240" w:lineRule="auto"/>
              <w:rPr>
                <w:rFonts w:ascii="Avenir LT Std 35 Light" w:hAnsi="Avenir LT Std 35 Light" w:cs="Arial"/>
                <w:sz w:val="24"/>
                <w:szCs w:val="24"/>
              </w:rPr>
            </w:pPr>
          </w:p>
        </w:tc>
      </w:tr>
      <w:tr w:rsidR="007173FF" w:rsidRPr="008B72A1" w:rsidTr="00177DE4">
        <w:trPr>
          <w:trHeight w:val="548"/>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tcPr>
          <w:p w:rsidR="007173FF" w:rsidRPr="008B72A1" w:rsidRDefault="007173FF" w:rsidP="004268CC">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7173FF" w:rsidRPr="008B72A1" w:rsidRDefault="007173FF" w:rsidP="004268CC">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-10(minus ten) = No</w:t>
            </w:r>
          </w:p>
          <w:p w:rsidR="007173FF" w:rsidRPr="008B72A1" w:rsidRDefault="007173FF" w:rsidP="004268CC">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 xml:space="preserve">0 = Yes </w:t>
            </w:r>
          </w:p>
        </w:tc>
      </w:tr>
      <w:tr w:rsidR="005F3D3B" w:rsidRPr="008B72A1" w:rsidTr="00507343">
        <w:trPr>
          <w:trHeight w:val="829"/>
        </w:trPr>
        <w:tc>
          <w:tcPr>
            <w:tcW w:w="8928" w:type="dxa"/>
            <w:shd w:val="clear" w:color="auto" w:fill="FFC000"/>
          </w:tcPr>
          <w:p w:rsidR="00507343" w:rsidRPr="008B72A1" w:rsidRDefault="00507343" w:rsidP="00086ACD">
            <w:pPr>
              <w:spacing w:after="0" w:line="240" w:lineRule="auto"/>
              <w:jc w:val="both"/>
              <w:rPr>
                <w:rFonts w:ascii="Avenir LT Std 35 Light" w:hAnsi="Avenir LT Std 35 Light" w:cs="Arial"/>
                <w:b/>
                <w:bCs/>
                <w:color w:val="FFFFFF"/>
                <w:sz w:val="28"/>
                <w:szCs w:val="28"/>
              </w:rPr>
            </w:pPr>
          </w:p>
          <w:p w:rsidR="005F3D3B" w:rsidRPr="008B72A1" w:rsidRDefault="005F3D3B" w:rsidP="00086ACD">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TOTAL</w:t>
            </w:r>
          </w:p>
        </w:tc>
        <w:tc>
          <w:tcPr>
            <w:tcW w:w="1260" w:type="dxa"/>
            <w:shd w:val="clear" w:color="auto" w:fill="FFC000"/>
          </w:tcPr>
          <w:p w:rsidR="00507343" w:rsidRPr="008B72A1" w:rsidRDefault="005F3D3B" w:rsidP="00086ACD">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p>
          <w:p w:rsidR="005F3D3B" w:rsidRPr="008B72A1" w:rsidRDefault="00507343" w:rsidP="00507343">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r w:rsidR="005F3D3B" w:rsidRPr="008B72A1">
              <w:rPr>
                <w:rFonts w:ascii="Avenir LT Std 35 Light" w:hAnsi="Avenir LT Std 35 Light" w:cs="Arial"/>
                <w:b/>
                <w:bCs/>
                <w:color w:val="FFFFFF"/>
                <w:sz w:val="28"/>
                <w:szCs w:val="28"/>
              </w:rPr>
              <w:t xml:space="preserve"> /40</w:t>
            </w:r>
          </w:p>
        </w:tc>
      </w:tr>
      <w:tr w:rsidR="004A1EF3" w:rsidRPr="008B72A1" w:rsidTr="007A28E3">
        <w:trPr>
          <w:trHeight w:val="548"/>
        </w:trPr>
        <w:tc>
          <w:tcPr>
            <w:tcW w:w="8928" w:type="dxa"/>
            <w:shd w:val="clear" w:color="auto" w:fill="7030A0"/>
          </w:tcPr>
          <w:p w:rsidR="004A1EF3" w:rsidRPr="008B72A1" w:rsidRDefault="004A1EF3" w:rsidP="00086ACD">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lastRenderedPageBreak/>
              <w:t>B4.  PROJECT CYCLE MANAGEMENT INCLUDING FINANCIAL REPORTING - INDICATORS</w:t>
            </w:r>
          </w:p>
        </w:tc>
        <w:tc>
          <w:tcPr>
            <w:tcW w:w="1260" w:type="dxa"/>
            <w:shd w:val="clear" w:color="auto" w:fill="7030A0"/>
          </w:tcPr>
          <w:p w:rsidR="004A1EF3" w:rsidRPr="008B72A1" w:rsidRDefault="004A1EF3" w:rsidP="007A28E3">
            <w:pPr>
              <w:spacing w:after="0" w:line="240" w:lineRule="auto"/>
              <w:jc w:val="center"/>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Rating</w:t>
            </w:r>
          </w:p>
          <w:p w:rsidR="004A1EF3" w:rsidRPr="008B72A1" w:rsidRDefault="004A1EF3" w:rsidP="007A28E3">
            <w:pPr>
              <w:spacing w:after="0" w:line="240" w:lineRule="auto"/>
              <w:jc w:val="center"/>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1-4</w:t>
            </w: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w:t>
            </w:r>
            <w:r w:rsidR="00DF2D1B" w:rsidRPr="008B72A1">
              <w:rPr>
                <w:rFonts w:ascii="Avenir LT Std 35 Light" w:hAnsi="Avenir LT Std 35 Light" w:cs="Arial"/>
                <w:sz w:val="24"/>
                <w:szCs w:val="24"/>
              </w:rPr>
              <w:t xml:space="preserve"> DESIGN </w:t>
            </w:r>
            <w:r w:rsidR="00D7618A" w:rsidRPr="008B72A1">
              <w:rPr>
                <w:rFonts w:ascii="Avenir LT Std 35 Light" w:hAnsi="Avenir LT Std 35 Light" w:cs="Arial"/>
                <w:sz w:val="24"/>
                <w:szCs w:val="24"/>
              </w:rPr>
              <w:t>Each project has a defined goal and defined outcomes including well-de</w:t>
            </w:r>
            <w:r w:rsidR="00415A28" w:rsidRPr="008B72A1">
              <w:rPr>
                <w:rFonts w:ascii="Avenir LT Std 35 Light" w:hAnsi="Avenir LT Std 35 Light" w:cs="Arial"/>
                <w:sz w:val="24"/>
                <w:szCs w:val="24"/>
              </w:rPr>
              <w:t>fined</w:t>
            </w:r>
            <w:r w:rsidR="00D7618A" w:rsidRPr="008B72A1">
              <w:rPr>
                <w:rFonts w:ascii="Avenir LT Std 35 Light" w:hAnsi="Avenir LT Std 35 Light" w:cs="Arial"/>
                <w:sz w:val="24"/>
                <w:szCs w:val="24"/>
              </w:rPr>
              <w:t xml:space="preserve"> stakeholders and beneficiary communities</w:t>
            </w:r>
          </w:p>
        </w:tc>
        <w:tc>
          <w:tcPr>
            <w:tcW w:w="1260" w:type="dxa"/>
            <w:shd w:val="clear" w:color="auto" w:fill="C59EE2"/>
          </w:tcPr>
          <w:p w:rsidR="004A1EF3" w:rsidRPr="008B72A1" w:rsidRDefault="004A1EF3" w:rsidP="00086ACD">
            <w:pPr>
              <w:spacing w:after="0" w:line="240" w:lineRule="auto"/>
              <w:jc w:val="both"/>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415A28"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415A28" w:rsidRPr="008B72A1" w:rsidRDefault="002E2F35" w:rsidP="00086ACD">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No projects have a defined goal, outcomes, stakeholders or beneficiary communities;</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at least 50% of projects have at least 2 out of the above four (</w:t>
            </w:r>
            <w:r w:rsidR="00236E47" w:rsidRPr="008B72A1">
              <w:rPr>
                <w:rFonts w:ascii="Avenir LT Std 35 Light" w:hAnsi="Avenir LT Std 35 Light" w:cs="Arial"/>
                <w:sz w:val="24"/>
                <w:szCs w:val="24"/>
              </w:rPr>
              <w:t>i.e.</w:t>
            </w:r>
            <w:r w:rsidR="005155D8" w:rsidRPr="008B72A1">
              <w:rPr>
                <w:rFonts w:ascii="Avenir LT Std 35 Light" w:hAnsi="Avenir LT Std 35 Light" w:cs="Arial"/>
                <w:sz w:val="24"/>
                <w:szCs w:val="24"/>
              </w:rPr>
              <w:t xml:space="preserve"> two out of a defined goal, outcomes, stakeholders, beneficiary communities);</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all projects have at least 2 out of the above four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two out of a defined goal, outcomes, stakeholders, beneficiary communities);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all projects have all of the above four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a defined goal, outcomes, stakeholders, beneficiary communities)</w:t>
            </w:r>
          </w:p>
          <w:p w:rsidR="00E66EDD" w:rsidRPr="008B72A1" w:rsidRDefault="00E66EDD" w:rsidP="00086ACD">
            <w:pPr>
              <w:spacing w:after="0" w:line="240" w:lineRule="auto"/>
              <w:jc w:val="both"/>
              <w:rPr>
                <w:rFonts w:ascii="Avenir LT Std 35 Light" w:hAnsi="Avenir LT Std 35 Light" w:cs="Arial"/>
                <w:sz w:val="24"/>
                <w:szCs w:val="24"/>
              </w:rPr>
            </w:pPr>
          </w:p>
          <w:p w:rsidR="00E66EDD" w:rsidRPr="008B72A1" w:rsidRDefault="00E66EDD" w:rsidP="00086ACD">
            <w:pPr>
              <w:spacing w:after="0" w:line="240" w:lineRule="auto"/>
              <w:jc w:val="both"/>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2.</w:t>
            </w:r>
            <w:r w:rsidR="00DF2D1B" w:rsidRPr="008B72A1">
              <w:rPr>
                <w:rFonts w:ascii="Avenir LT Std 35 Light" w:hAnsi="Avenir LT Std 35 Light" w:cs="Arial"/>
                <w:sz w:val="24"/>
                <w:szCs w:val="24"/>
              </w:rPr>
              <w:t xml:space="preserve"> DESIGN </w:t>
            </w:r>
            <w:proofErr w:type="gramStart"/>
            <w:r w:rsidR="00DF2D1B" w:rsidRPr="008B72A1">
              <w:rPr>
                <w:rFonts w:ascii="Avenir LT Std 35 Light" w:hAnsi="Avenir LT Std 35 Light" w:cs="Arial"/>
                <w:sz w:val="24"/>
                <w:szCs w:val="24"/>
              </w:rPr>
              <w:t>The</w:t>
            </w:r>
            <w:proofErr w:type="gramEnd"/>
            <w:r w:rsidR="00DF2D1B" w:rsidRPr="008B72A1">
              <w:rPr>
                <w:rFonts w:ascii="Avenir LT Std 35 Light" w:hAnsi="Avenir LT Std 35 Light" w:cs="Arial"/>
                <w:sz w:val="24"/>
                <w:szCs w:val="24"/>
              </w:rPr>
              <w:t xml:space="preserve"> NGO has mechanisms in place to meaningfully involve the correct staff members/stakeholders/community members in programme design, indicator development, implementation and monitoring and evaluation</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2D7FCD"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2D7FCD"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are no mechanisms in place to involve relevant staff members/stakeholders/community members in programme design, indicator development, implementation and M&amp;E;</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 organisation can articulate what mechanisms are in place to involve relevant staff members/stakeholders/community members in at least 2 out of the above 4 programme areas but there is no evidence that this has been done for recent projects;</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 organisation can articulate what mechanisms are in place to involve relevant staff members/stakeholders/community members in all four of the above programme areas but there is no evidence that this has been done for recent projects;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 organisation can articulate AND provide evidence that mechanisms are in place and have been followed to involve relevant staff members/stakeholders/community members in all four </w:t>
            </w:r>
            <w:r w:rsidRPr="008B72A1">
              <w:rPr>
                <w:rFonts w:ascii="Avenir LT Std 35 Light" w:hAnsi="Avenir LT Std 35 Light" w:cs="Arial"/>
                <w:sz w:val="24"/>
                <w:szCs w:val="24"/>
              </w:rPr>
              <w:t>of the above programme areas</w:t>
            </w:r>
          </w:p>
          <w:p w:rsidR="00E66EDD" w:rsidRPr="008B72A1" w:rsidRDefault="00E66EDD" w:rsidP="007A28E3">
            <w:pPr>
              <w:spacing w:after="0" w:line="240" w:lineRule="auto"/>
              <w:rPr>
                <w:rFonts w:ascii="Avenir LT Std 35 Light" w:hAnsi="Avenir LT Std 35 Light" w:cs="Arial"/>
                <w:sz w:val="24"/>
                <w:szCs w:val="24"/>
              </w:rPr>
            </w:pP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3.</w:t>
            </w:r>
            <w:r w:rsidR="00DF2D1B" w:rsidRPr="008B72A1">
              <w:rPr>
                <w:rFonts w:ascii="Avenir LT Std 35 Light" w:hAnsi="Avenir LT Std 35 Light" w:cs="Arial"/>
                <w:sz w:val="24"/>
                <w:szCs w:val="24"/>
              </w:rPr>
              <w:t xml:space="preserve"> DESIGN All projects have logframes (or an equivalent project framework) </w:t>
            </w:r>
            <w:r w:rsidR="00684698" w:rsidRPr="008B72A1">
              <w:rPr>
                <w:rFonts w:ascii="Avenir LT Std 35 Light" w:hAnsi="Avenir LT Std 35 Light" w:cs="Arial"/>
                <w:sz w:val="24"/>
                <w:szCs w:val="24"/>
              </w:rPr>
              <w:t>upon which activity level workplans are based</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504DC9"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504DC9"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04DC9" w:rsidRPr="008B72A1">
              <w:rPr>
                <w:rFonts w:ascii="Avenir LT Std 35 Light" w:hAnsi="Avenir LT Std 35 Light" w:cs="Arial"/>
                <w:sz w:val="24"/>
                <w:szCs w:val="24"/>
              </w:rPr>
              <w:t>No current project has a logframe (or equivalent project framework);</w:t>
            </w:r>
            <w:r w:rsidRPr="008B72A1">
              <w:rPr>
                <w:rFonts w:ascii="Avenir LT Std 35 Light" w:hAnsi="Avenir LT Std 35 Light" w:cs="Arial"/>
                <w:sz w:val="24"/>
                <w:szCs w:val="24"/>
              </w:rPr>
              <w:t xml:space="preserve"> 2 =</w:t>
            </w:r>
            <w:r w:rsidR="00504DC9" w:rsidRPr="008B72A1">
              <w:rPr>
                <w:rFonts w:ascii="Avenir LT Std 35 Light" w:hAnsi="Avenir LT Std 35 Light" w:cs="Arial"/>
                <w:sz w:val="24"/>
                <w:szCs w:val="24"/>
              </w:rPr>
              <w:t xml:space="preserve"> some, but not all, projects have logframes (or equivalent project framework) but they are not used on a regular basis to monitor ongoing activities against stated objectives or outcomes;</w:t>
            </w:r>
            <w:r w:rsidRPr="008B72A1">
              <w:rPr>
                <w:rFonts w:ascii="Avenir LT Std 35 Light" w:hAnsi="Avenir LT Std 35 Light" w:cs="Arial"/>
                <w:sz w:val="24"/>
                <w:szCs w:val="24"/>
              </w:rPr>
              <w:t xml:space="preserve"> 3 =</w:t>
            </w:r>
            <w:r w:rsidR="00504DC9" w:rsidRPr="008B72A1">
              <w:rPr>
                <w:rFonts w:ascii="Avenir LT Std 35 Light" w:hAnsi="Avenir LT Std 35 Light" w:cs="Arial"/>
                <w:sz w:val="24"/>
                <w:szCs w:val="24"/>
              </w:rPr>
              <w:t xml:space="preserve">  all projects have a logframe (or equivalent project framework) but they are not consistently used on a regular basis to monitor ongoing activities against stated objectives or outcomes;</w:t>
            </w:r>
            <w:r w:rsidRPr="008B72A1">
              <w:rPr>
                <w:rFonts w:ascii="Avenir LT Std 35 Light" w:hAnsi="Avenir LT Std 35 Light" w:cs="Arial"/>
                <w:sz w:val="24"/>
                <w:szCs w:val="24"/>
              </w:rPr>
              <w:t xml:space="preserve"> 4 =</w:t>
            </w:r>
            <w:r w:rsidR="00504DC9" w:rsidRPr="008B72A1">
              <w:rPr>
                <w:rFonts w:ascii="Avenir LT Std 35 Light" w:hAnsi="Avenir LT Std 35 Light" w:cs="Arial"/>
                <w:sz w:val="24"/>
                <w:szCs w:val="24"/>
              </w:rPr>
              <w:t xml:space="preserve"> all projects have a logframe (or equivalent project framework) and there is evidence to show that they are consistently/regularly used to monitor ongoing activities against stated objectives or outcomes</w:t>
            </w:r>
          </w:p>
          <w:p w:rsidR="00E66EDD" w:rsidRPr="008B72A1" w:rsidRDefault="00E66EDD" w:rsidP="007A28E3">
            <w:pPr>
              <w:spacing w:after="0" w:line="240" w:lineRule="auto"/>
              <w:rPr>
                <w:rFonts w:ascii="Avenir LT Std 35 Light" w:hAnsi="Avenir LT Std 35 Light" w:cs="Arial"/>
                <w:sz w:val="24"/>
                <w:szCs w:val="24"/>
              </w:rPr>
            </w:pPr>
          </w:p>
          <w:p w:rsidR="00E66EDD" w:rsidRPr="008B72A1" w:rsidRDefault="00E66EDD" w:rsidP="007A28E3">
            <w:pPr>
              <w:spacing w:after="0" w:line="240" w:lineRule="auto"/>
              <w:rPr>
                <w:rFonts w:ascii="Avenir LT Std 35 Light" w:hAnsi="Avenir LT Std 35 Light" w:cs="Arial"/>
                <w:sz w:val="24"/>
                <w:szCs w:val="24"/>
              </w:rPr>
            </w:pPr>
          </w:p>
        </w:tc>
      </w:tr>
      <w:tr w:rsidR="00684698" w:rsidRPr="008B72A1" w:rsidTr="007A28E3">
        <w:trPr>
          <w:trHeight w:val="713"/>
        </w:trPr>
        <w:tc>
          <w:tcPr>
            <w:tcW w:w="8928" w:type="dxa"/>
            <w:shd w:val="clear" w:color="auto" w:fill="C59EE2"/>
          </w:tcPr>
          <w:p w:rsidR="003D541E" w:rsidRPr="008B72A1" w:rsidRDefault="00684698"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4. IMPLEMENTATION All projects have quarterly workplans which are used to check implementat</w:t>
            </w:r>
            <w:r w:rsidR="00236E47" w:rsidRPr="008B72A1">
              <w:rPr>
                <w:rFonts w:ascii="Avenir LT Std 35 Light" w:hAnsi="Avenir LT Std 35 Light" w:cs="Arial"/>
                <w:sz w:val="24"/>
                <w:szCs w:val="24"/>
              </w:rPr>
              <w:t>ion and progress of the project</w:t>
            </w:r>
          </w:p>
        </w:tc>
        <w:tc>
          <w:tcPr>
            <w:tcW w:w="1260" w:type="dxa"/>
            <w:shd w:val="clear" w:color="auto" w:fill="C59EE2"/>
          </w:tcPr>
          <w:p w:rsidR="000223D3" w:rsidRPr="008B72A1" w:rsidRDefault="000223D3" w:rsidP="007A28E3">
            <w:pPr>
              <w:spacing w:after="0" w:line="240" w:lineRule="auto"/>
              <w:rPr>
                <w:rFonts w:ascii="Avenir LT Std 35 Light" w:hAnsi="Avenir LT Std 35 Light" w:cs="Arial"/>
                <w:sz w:val="24"/>
                <w:szCs w:val="24"/>
              </w:rPr>
            </w:pPr>
          </w:p>
          <w:p w:rsidR="000223D3" w:rsidRPr="008B72A1" w:rsidRDefault="000223D3" w:rsidP="007A28E3">
            <w:pPr>
              <w:spacing w:after="0" w:line="240" w:lineRule="auto"/>
              <w:rPr>
                <w:rFonts w:ascii="Avenir LT Std 35 Light" w:hAnsi="Avenir LT Std 35 Light" w:cs="Arial"/>
                <w:sz w:val="24"/>
                <w:szCs w:val="24"/>
              </w:rPr>
            </w:pPr>
          </w:p>
          <w:p w:rsidR="00684698" w:rsidRPr="008B72A1" w:rsidRDefault="00684698" w:rsidP="007A28E3">
            <w:pPr>
              <w:spacing w:after="0" w:line="240" w:lineRule="auto"/>
              <w:rPr>
                <w:rFonts w:ascii="Avenir LT Std 35 Light" w:hAnsi="Avenir LT Std 35 Light" w:cs="Arial"/>
                <w:sz w:val="24"/>
                <w:szCs w:val="24"/>
              </w:rPr>
            </w:pPr>
          </w:p>
        </w:tc>
      </w:tr>
      <w:tr w:rsidR="00684698" w:rsidRPr="008B72A1" w:rsidTr="00227376">
        <w:trPr>
          <w:trHeight w:val="548"/>
        </w:trPr>
        <w:tc>
          <w:tcPr>
            <w:tcW w:w="10188" w:type="dxa"/>
            <w:gridSpan w:val="2"/>
          </w:tcPr>
          <w:p w:rsidR="00684698" w:rsidRPr="008B72A1" w:rsidRDefault="00504DC9"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7A28E3"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are no written workplans in place;</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are written workplans in place for some projects but they are out of date/not current and there is no evidence to show that they are followed and used to check implementation of activities and progress of the project;</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are updated (current) written workplans in place for all projects but no evidence to show how they are used to check implementation of activities and progress of the project;</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are updated (current) written workplans in place for all projects and evidence to show how they are used to monitor implementation of activities and progress of the project</w:t>
            </w: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5.</w:t>
            </w:r>
            <w:r w:rsidR="00B15C3F" w:rsidRPr="008B72A1">
              <w:rPr>
                <w:rFonts w:ascii="Avenir LT Std 35 Light" w:hAnsi="Avenir LT Std 35 Light" w:cs="Arial"/>
                <w:sz w:val="24"/>
                <w:szCs w:val="24"/>
              </w:rPr>
              <w:t xml:space="preserve"> </w:t>
            </w:r>
            <w:r w:rsidR="00DF2D1B" w:rsidRPr="008B72A1">
              <w:rPr>
                <w:rFonts w:ascii="Avenir LT Std 35 Light" w:hAnsi="Avenir LT Std 35 Light" w:cs="Arial"/>
                <w:sz w:val="24"/>
                <w:szCs w:val="24"/>
              </w:rPr>
              <w:t>REPORTING Financial reports are provided to funders as appropriate – accurate and on time and against approved budget</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6B36CE"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6B36CE"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is no central list of when donor financial reports are due and no evidence to show (over the last 6 months) which reports have been submitted on time AND no written financial control/procedure in place  to check the accuracy of the reports;</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 central list of when financial reports are due and (over the last 6 months) more than 50% have been submitted in time but there is no written financial control procedure in place to check the accuracy of the reports;</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central list of when financial reports are due and (over the last 6 months) more than 75% have been submitted on time and there is a written financial control procedure in place to check the accuracy of the reports;</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 central list of when financial reports are due and (over the last 6 months) 100% have been submitted on time and there is a written financial control procedure in place to check the accuracy of the reports and evidence tha</w:t>
            </w:r>
            <w:r w:rsidRPr="008B72A1">
              <w:rPr>
                <w:rFonts w:ascii="Avenir LT Std 35 Light" w:hAnsi="Avenir LT Std 35 Light" w:cs="Arial"/>
                <w:sz w:val="24"/>
                <w:szCs w:val="24"/>
              </w:rPr>
              <w:t>t this procedure is followed</w:t>
            </w: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6.</w:t>
            </w:r>
            <w:r w:rsidR="00DF2D1B" w:rsidRPr="008B72A1">
              <w:rPr>
                <w:rFonts w:ascii="Avenir LT Std 35 Light" w:hAnsi="Avenir LT Std 35 Light" w:cs="Arial"/>
                <w:sz w:val="24"/>
                <w:szCs w:val="24"/>
              </w:rPr>
              <w:t xml:space="preserve"> REPORTING Narrative reports are provided to funders as appropriate – accurate and on time and demonstrating implementation of activities leading/contributing towards stated objectives and impact -*note – narrative reports should also highlight concerns, issues, unintended negative impact and </w:t>
            </w:r>
            <w:r w:rsidR="00684698" w:rsidRPr="008B72A1">
              <w:rPr>
                <w:rFonts w:ascii="Avenir LT Std 35 Light" w:hAnsi="Avenir LT Std 35 Light" w:cs="Arial"/>
                <w:sz w:val="24"/>
                <w:szCs w:val="24"/>
              </w:rPr>
              <w:t>suggestions/recommendations as to how to mitigate problems</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A313C2"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A313C2"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is no central list of when donor narrative reports are due and no evidence to show (over the last 6 months) whether reports have been submitted on time or at all;</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a central list of when donor narrative reports are due and (over the last 6 months) more than 50% of reports have been submitted on time;</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central list of when donor narrative reports are due and (over the last 6 months) more than 75% of reports have been submitted on time AND define how activities in the last reporting period contribute towards stated objectives and impact;</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 central list of when donor narrative reports are due and (over the last 6 months) 100% of reports have been submitted on time AND define how activities in the last reporting period contribute towards stated objectives and impact whilst also highlighting concerns, issues, and recommendations on how to mitigate some of the problems encountered ov</w:t>
            </w:r>
            <w:r w:rsidRPr="008B72A1">
              <w:rPr>
                <w:rFonts w:ascii="Avenir LT Std 35 Light" w:hAnsi="Avenir LT Std 35 Light" w:cs="Arial"/>
                <w:sz w:val="24"/>
                <w:szCs w:val="24"/>
              </w:rPr>
              <w:t>er the last reporting period</w:t>
            </w: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7.</w:t>
            </w:r>
            <w:r w:rsidR="00DF2D1B" w:rsidRPr="008B72A1">
              <w:rPr>
                <w:rFonts w:ascii="Avenir LT Std 35 Light" w:hAnsi="Avenir LT Std 35 Light" w:cs="Arial"/>
                <w:sz w:val="24"/>
                <w:szCs w:val="24"/>
              </w:rPr>
              <w:t xml:space="preserve"> </w:t>
            </w:r>
            <w:r w:rsidR="00684698" w:rsidRPr="008B72A1">
              <w:rPr>
                <w:rFonts w:ascii="Avenir LT Std 35 Light" w:hAnsi="Avenir LT Std 35 Light" w:cs="Arial"/>
                <w:sz w:val="24"/>
                <w:szCs w:val="24"/>
              </w:rPr>
              <w:t>REPORTING Financial reports are cross-checked with project narrative reports to</w:t>
            </w:r>
            <w:r w:rsidR="00F73D9D" w:rsidRPr="008B72A1">
              <w:rPr>
                <w:rFonts w:ascii="Avenir LT Std 35 Light" w:hAnsi="Avenir LT Std 35 Light" w:cs="Arial"/>
                <w:sz w:val="24"/>
                <w:szCs w:val="24"/>
              </w:rPr>
              <w:t xml:space="preserve"> </w:t>
            </w:r>
            <w:r w:rsidR="00684698" w:rsidRPr="008B72A1">
              <w:rPr>
                <w:rFonts w:ascii="Avenir LT Std 35 Light" w:hAnsi="Avenir LT Std 35 Light" w:cs="Arial"/>
                <w:sz w:val="24"/>
                <w:szCs w:val="24"/>
              </w:rPr>
              <w:t>ensure accuracy and consistency of reported expenditure to donor</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905A2D"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05A2D"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5155D8" w:rsidRPr="008B72A1">
              <w:rPr>
                <w:rFonts w:ascii="Avenir LT Std 35 Light" w:hAnsi="Avenir LT Std 35 Light" w:cs="Arial"/>
                <w:sz w:val="24"/>
                <w:szCs w:val="24"/>
              </w:rPr>
              <w:t>There is no procedure in place to cross-check financial reports with narrative reports (does the person responsible for the narrative report see the financial report to ensure that it says the same thing as the narrative and check expenditure against budget and activities?) before sending to the donor and no evidence that this occurs;</w:t>
            </w:r>
            <w:r w:rsidRPr="008B72A1">
              <w:rPr>
                <w:rFonts w:ascii="Avenir LT Std 35 Light" w:hAnsi="Avenir LT Std 35 Light" w:cs="Arial"/>
                <w:sz w:val="24"/>
                <w:szCs w:val="24"/>
              </w:rPr>
              <w:t xml:space="preserve"> 2 =</w:t>
            </w:r>
            <w:r w:rsidR="005155D8" w:rsidRPr="008B72A1">
              <w:rPr>
                <w:rFonts w:ascii="Avenir LT Std 35 Light" w:hAnsi="Avenir LT Std 35 Light" w:cs="Arial"/>
                <w:sz w:val="24"/>
                <w:szCs w:val="24"/>
              </w:rPr>
              <w:t xml:space="preserve">  there is no procedure in place to cross-check financial reports with narrative reports but there is evidence to show that the person responsible for the narrative report sees the financial report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the person writing the narrative report is aware of expenditure against each budget line);</w:t>
            </w:r>
            <w:r w:rsidRPr="008B72A1">
              <w:rPr>
                <w:rFonts w:ascii="Avenir LT Std 35 Light" w:hAnsi="Avenir LT Std 35 Light" w:cs="Arial"/>
                <w:sz w:val="24"/>
                <w:szCs w:val="24"/>
              </w:rPr>
              <w:t xml:space="preserve"> 3 =</w:t>
            </w:r>
            <w:r w:rsidR="005155D8" w:rsidRPr="008B72A1">
              <w:rPr>
                <w:rFonts w:ascii="Avenir LT Std 35 Light" w:hAnsi="Avenir LT Std 35 Light" w:cs="Arial"/>
                <w:sz w:val="24"/>
                <w:szCs w:val="24"/>
              </w:rPr>
              <w:t xml:space="preserve">  there is a procedure in place to ensure that financial and narrative reports are cross-checked before being sent to the donor but no evidence that this is consistently adhered to;</w:t>
            </w:r>
            <w:r w:rsidRPr="008B72A1">
              <w:rPr>
                <w:rFonts w:ascii="Avenir LT Std 35 Light" w:hAnsi="Avenir LT Std 35 Light" w:cs="Arial"/>
                <w:sz w:val="24"/>
                <w:szCs w:val="24"/>
              </w:rPr>
              <w:t xml:space="preserve"> 4 =</w:t>
            </w:r>
            <w:r w:rsidR="005155D8" w:rsidRPr="008B72A1">
              <w:rPr>
                <w:rFonts w:ascii="Avenir LT Std 35 Light" w:hAnsi="Avenir LT Std 35 Light" w:cs="Arial"/>
                <w:sz w:val="24"/>
                <w:szCs w:val="24"/>
              </w:rPr>
              <w:t xml:space="preserve">  there is a procedure in place to ensure that financial and narrative reports are cross-checked before being sent to the donor and evidence to show that this is consistently adhered to (</w:t>
            </w:r>
            <w:proofErr w:type="spellStart"/>
            <w:r w:rsidR="005155D8" w:rsidRPr="008B72A1">
              <w:rPr>
                <w:rFonts w:ascii="Avenir LT Std 35 Light" w:hAnsi="Avenir LT Std 35 Light" w:cs="Arial"/>
                <w:sz w:val="24"/>
                <w:szCs w:val="24"/>
              </w:rPr>
              <w:t>i.e</w:t>
            </w:r>
            <w:proofErr w:type="spellEnd"/>
            <w:r w:rsidR="005155D8" w:rsidRPr="008B72A1">
              <w:rPr>
                <w:rFonts w:ascii="Avenir LT Std 35 Light" w:hAnsi="Avenir LT Std 35 Light" w:cs="Arial"/>
                <w:sz w:val="24"/>
                <w:szCs w:val="24"/>
              </w:rPr>
              <w:t xml:space="preserve"> the people responsible for writing the narrative report for each project are aware of the financial reports for each project and cross-check actual expenditure with activities and budget to ensure both financial and narrative reports are consistent for each </w:t>
            </w:r>
            <w:r w:rsidRPr="008B72A1">
              <w:rPr>
                <w:rFonts w:ascii="Avenir LT Std 35 Light" w:hAnsi="Avenir LT Std 35 Light" w:cs="Arial"/>
                <w:sz w:val="24"/>
                <w:szCs w:val="24"/>
              </w:rPr>
              <w:t>reporting period)</w:t>
            </w:r>
          </w:p>
          <w:p w:rsidR="007A28E3" w:rsidRPr="008B72A1" w:rsidRDefault="007A28E3"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3D541E"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8.</w:t>
            </w:r>
            <w:r w:rsidR="00DF2D1B" w:rsidRPr="008B72A1">
              <w:rPr>
                <w:rFonts w:ascii="Avenir LT Std 35 Light" w:hAnsi="Avenir LT Std 35 Light" w:cs="Arial"/>
                <w:sz w:val="24"/>
                <w:szCs w:val="24"/>
              </w:rPr>
              <w:t xml:space="preserve"> </w:t>
            </w:r>
            <w:r w:rsidR="00B15C3F" w:rsidRPr="008B72A1">
              <w:rPr>
                <w:rFonts w:ascii="Avenir LT Std 35 Light" w:hAnsi="Avenir LT Std 35 Light" w:cs="Arial"/>
                <w:sz w:val="24"/>
                <w:szCs w:val="24"/>
              </w:rPr>
              <w:t xml:space="preserve"> M&amp;E AND LEARNING Impact indicators have been developed to monitor and evaluate the impact on communities against the stated project objectives</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98764F" w:rsidRPr="008B72A1" w:rsidTr="00126125">
        <w:trPr>
          <w:trHeight w:val="548"/>
        </w:trPr>
        <w:tc>
          <w:tcPr>
            <w:tcW w:w="10188" w:type="dxa"/>
            <w:gridSpan w:val="2"/>
          </w:tcPr>
          <w:p w:rsidR="0098764F" w:rsidRPr="008B72A1" w:rsidRDefault="0098764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8764F"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98764F" w:rsidRPr="008B72A1">
              <w:rPr>
                <w:rFonts w:ascii="Avenir LT Std 35 Light" w:hAnsi="Avenir LT Std 35 Light" w:cs="Arial"/>
                <w:sz w:val="24"/>
                <w:szCs w:val="24"/>
              </w:rPr>
              <w:t>There are no impact indicators for any project;</w:t>
            </w:r>
            <w:r w:rsidRPr="008B72A1">
              <w:rPr>
                <w:rFonts w:ascii="Avenir LT Std 35 Light" w:hAnsi="Avenir LT Std 35 Light" w:cs="Arial"/>
                <w:sz w:val="24"/>
                <w:szCs w:val="24"/>
              </w:rPr>
              <w:t xml:space="preserve"> 2 =</w:t>
            </w:r>
            <w:r w:rsidR="0098764F" w:rsidRPr="008B72A1">
              <w:rPr>
                <w:rFonts w:ascii="Avenir LT Std 35 Light" w:hAnsi="Avenir LT Std 35 Light" w:cs="Arial"/>
                <w:sz w:val="24"/>
                <w:szCs w:val="24"/>
              </w:rPr>
              <w:t xml:space="preserve">  there are some written impact indicators for some projects but not for all and these have not been used in regular (monthly or quarterly) monitoring;</w:t>
            </w:r>
            <w:r w:rsidRPr="008B72A1">
              <w:rPr>
                <w:rFonts w:ascii="Avenir LT Std 35 Light" w:hAnsi="Avenir LT Std 35 Light" w:cs="Arial"/>
                <w:sz w:val="24"/>
                <w:szCs w:val="24"/>
              </w:rPr>
              <w:t xml:space="preserve"> 3 =</w:t>
            </w:r>
            <w:r w:rsidR="0098764F" w:rsidRPr="008B72A1">
              <w:rPr>
                <w:rFonts w:ascii="Avenir LT Std 35 Light" w:hAnsi="Avenir LT Std 35 Light" w:cs="Arial"/>
                <w:sz w:val="24"/>
                <w:szCs w:val="24"/>
              </w:rPr>
              <w:t xml:space="preserve">  there are written impact indicators for all projects but these have not been consistently used for regular (monthly or quarterly) monitoring;</w:t>
            </w:r>
            <w:r w:rsidRPr="008B72A1">
              <w:rPr>
                <w:rFonts w:ascii="Avenir LT Std 35 Light" w:hAnsi="Avenir LT Std 35 Light" w:cs="Arial"/>
                <w:sz w:val="24"/>
                <w:szCs w:val="24"/>
              </w:rPr>
              <w:t xml:space="preserve"> 4 =</w:t>
            </w:r>
            <w:r w:rsidR="0098764F" w:rsidRPr="008B72A1">
              <w:rPr>
                <w:rFonts w:ascii="Avenir LT Std 35 Light" w:hAnsi="Avenir LT Std 35 Light" w:cs="Arial"/>
                <w:sz w:val="24"/>
                <w:szCs w:val="24"/>
              </w:rPr>
              <w:t xml:space="preserve">  there are written impact indicators for all projects and there is evidence that these are regularly (monthly or quarterly) used to monitor and evaluate the impact of the projects on communities </w:t>
            </w: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7A28E3">
        <w:trPr>
          <w:trHeight w:val="548"/>
        </w:trPr>
        <w:tc>
          <w:tcPr>
            <w:tcW w:w="8928" w:type="dxa"/>
            <w:shd w:val="clear" w:color="auto" w:fill="C59EE2"/>
          </w:tcPr>
          <w:p w:rsidR="004A1EF3" w:rsidRPr="008B72A1" w:rsidRDefault="00496A5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9.</w:t>
            </w:r>
            <w:r w:rsidR="00DF2D1B" w:rsidRPr="008B72A1">
              <w:rPr>
                <w:rFonts w:ascii="Avenir LT Std 35 Light" w:hAnsi="Avenir LT Std 35 Light" w:cs="Arial"/>
                <w:sz w:val="24"/>
                <w:szCs w:val="24"/>
              </w:rPr>
              <w:t xml:space="preserve"> </w:t>
            </w:r>
            <w:r w:rsidR="00B15C3F" w:rsidRPr="008B72A1">
              <w:rPr>
                <w:rFonts w:ascii="Avenir LT Std 35 Light" w:hAnsi="Avenir LT Std 35 Light" w:cs="Arial"/>
                <w:sz w:val="24"/>
                <w:szCs w:val="24"/>
              </w:rPr>
              <w:t xml:space="preserve"> M&amp;E AND LEARNING The NGO has in place a documented organisational impact/M&amp;E/learning and documentation system to collate project-level information into organisational-level impact evidence</w:t>
            </w:r>
            <w:r w:rsidR="00D7618A" w:rsidRPr="008B72A1">
              <w:rPr>
                <w:rFonts w:ascii="Avenir LT Std 35 Light" w:hAnsi="Avenir LT Std 35 Light" w:cs="Arial"/>
                <w:sz w:val="24"/>
                <w:szCs w:val="24"/>
              </w:rPr>
              <w:t xml:space="preserve"> and use this to influence future programming</w:t>
            </w:r>
            <w:r w:rsidR="00A46F92" w:rsidRPr="008B72A1">
              <w:rPr>
                <w:rFonts w:ascii="Avenir LT Std 35 Light" w:hAnsi="Avenir LT Std 35 Light" w:cs="Arial"/>
                <w:sz w:val="24"/>
                <w:szCs w:val="24"/>
              </w:rPr>
              <w:t xml:space="preserve"> [*note – organisational-level documentation and learning is different from project-specific M&amp;E]</w:t>
            </w:r>
          </w:p>
        </w:tc>
        <w:tc>
          <w:tcPr>
            <w:tcW w:w="1260" w:type="dxa"/>
            <w:shd w:val="clear" w:color="auto" w:fill="C59EE2"/>
          </w:tcPr>
          <w:p w:rsidR="004A1EF3" w:rsidRPr="008B72A1" w:rsidRDefault="004A1EF3" w:rsidP="007A28E3">
            <w:pPr>
              <w:spacing w:after="0" w:line="240" w:lineRule="auto"/>
              <w:rPr>
                <w:rFonts w:ascii="Avenir LT Std 35 Light" w:hAnsi="Avenir LT Std 35 Light" w:cs="Arial"/>
                <w:sz w:val="24"/>
                <w:szCs w:val="24"/>
              </w:rPr>
            </w:pPr>
          </w:p>
        </w:tc>
      </w:tr>
      <w:tr w:rsidR="0098764F" w:rsidRPr="008B72A1" w:rsidTr="00126125">
        <w:trPr>
          <w:trHeight w:val="548"/>
        </w:trPr>
        <w:tc>
          <w:tcPr>
            <w:tcW w:w="10188" w:type="dxa"/>
            <w:gridSpan w:val="2"/>
          </w:tcPr>
          <w:p w:rsidR="0098764F" w:rsidRPr="008B72A1" w:rsidRDefault="0098764F"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98764F" w:rsidRPr="008B72A1" w:rsidRDefault="002E2F35" w:rsidP="007A28E3">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98764F" w:rsidRPr="008B72A1">
              <w:rPr>
                <w:rFonts w:ascii="Avenir LT Std 35 Light" w:hAnsi="Avenir LT Std 35 Light" w:cs="Arial"/>
                <w:sz w:val="24"/>
                <w:szCs w:val="24"/>
              </w:rPr>
              <w:t>There is no organisational impact/M&amp;E/learning and documentation system in place nor has this ever been considered;</w:t>
            </w:r>
            <w:r w:rsidRPr="008B72A1">
              <w:rPr>
                <w:rFonts w:ascii="Avenir LT Std 35 Light" w:hAnsi="Avenir LT Std 35 Light" w:cs="Arial"/>
                <w:sz w:val="24"/>
                <w:szCs w:val="24"/>
              </w:rPr>
              <w:t xml:space="preserve"> 2 =</w:t>
            </w:r>
            <w:r w:rsidR="0098764F" w:rsidRPr="008B72A1">
              <w:rPr>
                <w:rFonts w:ascii="Avenir LT Std 35 Light" w:hAnsi="Avenir LT Std 35 Light" w:cs="Arial"/>
                <w:sz w:val="24"/>
                <w:szCs w:val="24"/>
              </w:rPr>
              <w:t xml:space="preserve">  there is no documented organisational impact/M&amp;E/learning and documentation system in place but there is an understanding within the organisation of how this differs from project-specific M&amp;E and what the benefits of it are;</w:t>
            </w:r>
            <w:r w:rsidR="00BC36B6" w:rsidRPr="008B72A1">
              <w:rPr>
                <w:rFonts w:ascii="Avenir LT Std 35 Light" w:hAnsi="Avenir LT Std 35 Light" w:cs="Arial"/>
                <w:sz w:val="24"/>
                <w:szCs w:val="24"/>
              </w:rPr>
              <w:t xml:space="preserve"> 3 =</w:t>
            </w:r>
            <w:r w:rsidR="0098764F" w:rsidRPr="008B72A1">
              <w:rPr>
                <w:rFonts w:ascii="Avenir LT Std 35 Light" w:hAnsi="Avenir LT Std 35 Light" w:cs="Arial"/>
                <w:sz w:val="24"/>
                <w:szCs w:val="24"/>
              </w:rPr>
              <w:t xml:space="preserve">  there is a documented organisational impact/M&amp;E/learning and documentation system in place but there is no evidence that this is used by the organisation to influence and inform future programming;</w:t>
            </w:r>
            <w:r w:rsidR="00BC36B6" w:rsidRPr="008B72A1">
              <w:rPr>
                <w:rFonts w:ascii="Avenir LT Std 35 Light" w:hAnsi="Avenir LT Std 35 Light" w:cs="Arial"/>
                <w:sz w:val="24"/>
                <w:szCs w:val="24"/>
              </w:rPr>
              <w:t xml:space="preserve"> 4 =</w:t>
            </w:r>
            <w:r w:rsidR="0098764F" w:rsidRPr="008B72A1">
              <w:rPr>
                <w:rFonts w:ascii="Avenir LT Std 35 Light" w:hAnsi="Avenir LT Std 35 Light" w:cs="Arial"/>
                <w:sz w:val="24"/>
                <w:szCs w:val="24"/>
              </w:rPr>
              <w:t xml:space="preserve">  there is a documented organisational impact/M&amp;E/learning and documentation system in place and evidence that this is consistently used by the organisation to influence and inform future programming </w:t>
            </w:r>
          </w:p>
          <w:p w:rsidR="00E66EDD" w:rsidRPr="008B72A1" w:rsidRDefault="00E66EDD" w:rsidP="007A28E3">
            <w:pPr>
              <w:spacing w:after="0" w:line="240" w:lineRule="auto"/>
              <w:rPr>
                <w:rFonts w:ascii="Avenir LT Std 35 Light" w:hAnsi="Avenir LT Std 35 Light" w:cs="Arial"/>
                <w:sz w:val="24"/>
                <w:szCs w:val="24"/>
              </w:rPr>
            </w:pPr>
          </w:p>
        </w:tc>
      </w:tr>
      <w:tr w:rsidR="004A1EF3" w:rsidRPr="008B72A1" w:rsidTr="009616B2">
        <w:trPr>
          <w:trHeight w:val="548"/>
        </w:trPr>
        <w:tc>
          <w:tcPr>
            <w:tcW w:w="8928" w:type="dxa"/>
            <w:shd w:val="clear" w:color="auto" w:fill="C59EE2"/>
          </w:tcPr>
          <w:p w:rsidR="003D541E" w:rsidRPr="008B72A1" w:rsidRDefault="00496A5F"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lastRenderedPageBreak/>
              <w:t>10.</w:t>
            </w:r>
            <w:r w:rsidR="00DF2D1B" w:rsidRPr="008B72A1">
              <w:rPr>
                <w:rFonts w:ascii="Avenir LT Std 35 Light" w:hAnsi="Avenir LT Std 35 Light" w:cs="Arial"/>
                <w:sz w:val="24"/>
                <w:szCs w:val="24"/>
              </w:rPr>
              <w:t xml:space="preserve"> </w:t>
            </w:r>
            <w:r w:rsidR="00684698" w:rsidRPr="008B72A1">
              <w:rPr>
                <w:rFonts w:ascii="Avenir LT Std 35 Light" w:hAnsi="Avenir LT Std 35 Light" w:cs="Arial"/>
                <w:sz w:val="24"/>
                <w:szCs w:val="24"/>
              </w:rPr>
              <w:t xml:space="preserve">SUSTAINABILITY </w:t>
            </w:r>
            <w:proofErr w:type="gramStart"/>
            <w:r w:rsidR="00DF2D1B" w:rsidRPr="008B72A1">
              <w:rPr>
                <w:rFonts w:ascii="Avenir LT Std 35 Light" w:hAnsi="Avenir LT Std 35 Light" w:cs="Arial"/>
                <w:sz w:val="24"/>
                <w:szCs w:val="24"/>
              </w:rPr>
              <w:t>The</w:t>
            </w:r>
            <w:proofErr w:type="gramEnd"/>
            <w:r w:rsidR="00DF2D1B" w:rsidRPr="008B72A1">
              <w:rPr>
                <w:rFonts w:ascii="Avenir LT Std 35 Light" w:hAnsi="Avenir LT Std 35 Light" w:cs="Arial"/>
                <w:sz w:val="24"/>
                <w:szCs w:val="24"/>
              </w:rPr>
              <w:t xml:space="preserve"> NGO has developed systems </w:t>
            </w:r>
            <w:r w:rsidR="00684698" w:rsidRPr="008B72A1">
              <w:rPr>
                <w:rFonts w:ascii="Avenir LT Std 35 Light" w:hAnsi="Avenir LT Std 35 Light" w:cs="Arial"/>
                <w:sz w:val="24"/>
                <w:szCs w:val="24"/>
              </w:rPr>
              <w:t>for, or has evidence of having considered, t</w:t>
            </w:r>
            <w:r w:rsidR="00DF2D1B" w:rsidRPr="008B72A1">
              <w:rPr>
                <w:rFonts w:ascii="Avenir LT Std 35 Light" w:hAnsi="Avenir LT Std 35 Light" w:cs="Arial"/>
                <w:sz w:val="24"/>
                <w:szCs w:val="24"/>
              </w:rPr>
              <w:t>he continuation of its programme activities with the community</w:t>
            </w:r>
          </w:p>
        </w:tc>
        <w:tc>
          <w:tcPr>
            <w:tcW w:w="1260" w:type="dxa"/>
            <w:shd w:val="clear" w:color="auto" w:fill="C59EE2"/>
          </w:tcPr>
          <w:p w:rsidR="004A1EF3" w:rsidRPr="008B72A1" w:rsidRDefault="004A1EF3" w:rsidP="009616B2">
            <w:pPr>
              <w:spacing w:after="0" w:line="240" w:lineRule="auto"/>
              <w:rPr>
                <w:rFonts w:ascii="Avenir LT Std 35 Light" w:hAnsi="Avenir LT Std 35 Light" w:cs="Arial"/>
                <w:sz w:val="24"/>
                <w:szCs w:val="24"/>
              </w:rPr>
            </w:pPr>
          </w:p>
        </w:tc>
      </w:tr>
      <w:tr w:rsidR="004A1EF3" w:rsidRPr="008B72A1" w:rsidTr="00086ACD">
        <w:trPr>
          <w:trHeight w:val="548"/>
        </w:trPr>
        <w:tc>
          <w:tcPr>
            <w:tcW w:w="10188" w:type="dxa"/>
            <w:gridSpan w:val="2"/>
          </w:tcPr>
          <w:p w:rsidR="004A1EF3" w:rsidRPr="008B72A1" w:rsidRDefault="005155D8"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w:t>
            </w:r>
            <w:r w:rsidR="00787B01" w:rsidRPr="008B72A1">
              <w:rPr>
                <w:rFonts w:ascii="Avenir LT Std 35 Light" w:hAnsi="Avenir LT Std 35 Light" w:cs="Arial"/>
                <w:sz w:val="24"/>
                <w:szCs w:val="24"/>
              </w:rPr>
              <w:t xml:space="preserve"> Rating:</w:t>
            </w:r>
          </w:p>
          <w:p w:rsidR="00787B01" w:rsidRPr="008B72A1" w:rsidRDefault="00BC36B6"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w:t>
            </w:r>
            <w:r w:rsidR="00A3658F" w:rsidRPr="008B72A1">
              <w:rPr>
                <w:rFonts w:ascii="Avenir LT Std 35 Light" w:hAnsi="Avenir LT Std 35 Light" w:cs="Arial"/>
                <w:sz w:val="24"/>
                <w:szCs w:val="24"/>
              </w:rPr>
              <w:t>There is no evidence that sustainability is considered in project or programme activities;</w:t>
            </w:r>
            <w:r w:rsidRPr="008B72A1">
              <w:rPr>
                <w:rFonts w:ascii="Avenir LT Std 35 Light" w:hAnsi="Avenir LT Std 35 Light" w:cs="Arial"/>
                <w:sz w:val="24"/>
                <w:szCs w:val="24"/>
              </w:rPr>
              <w:t xml:space="preserve"> 2 =</w:t>
            </w:r>
            <w:r w:rsidR="00A3658F" w:rsidRPr="008B72A1">
              <w:rPr>
                <w:rFonts w:ascii="Avenir LT Std 35 Light" w:hAnsi="Avenir LT Std 35 Light" w:cs="Arial"/>
                <w:sz w:val="24"/>
                <w:szCs w:val="24"/>
              </w:rPr>
              <w:t xml:space="preserve">  there is evidence that sustainability is considered in some projects (such as being written into a proposal) but no evidence to show that ongoing sustainability is monitored through the life of the project;</w:t>
            </w:r>
            <w:r w:rsidRPr="008B72A1">
              <w:rPr>
                <w:rFonts w:ascii="Avenir LT Std 35 Light" w:hAnsi="Avenir LT Std 35 Light" w:cs="Arial"/>
                <w:sz w:val="24"/>
                <w:szCs w:val="24"/>
              </w:rPr>
              <w:t xml:space="preserve"> 3 =</w:t>
            </w:r>
            <w:r w:rsidR="00A3658F" w:rsidRPr="008B72A1">
              <w:rPr>
                <w:rFonts w:ascii="Avenir LT Std 35 Light" w:hAnsi="Avenir LT Std 35 Light" w:cs="Arial"/>
                <w:sz w:val="24"/>
                <w:szCs w:val="24"/>
              </w:rPr>
              <w:t xml:space="preserve">  there is evidence to show that sustainability is considered in all projects/programmes (such as being written into a proposal) but no evidence to show that ongoing sustainability issues are monitored throughout the life of the project;</w:t>
            </w:r>
            <w:r w:rsidRPr="008B72A1">
              <w:rPr>
                <w:rFonts w:ascii="Avenir LT Std 35 Light" w:hAnsi="Avenir LT Std 35 Light" w:cs="Arial"/>
                <w:sz w:val="24"/>
                <w:szCs w:val="24"/>
              </w:rPr>
              <w:t xml:space="preserve"> 4 =</w:t>
            </w:r>
            <w:r w:rsidR="00A3658F" w:rsidRPr="008B72A1">
              <w:rPr>
                <w:rFonts w:ascii="Avenir LT Std 35 Light" w:hAnsi="Avenir LT Std 35 Light" w:cs="Arial"/>
                <w:sz w:val="24"/>
                <w:szCs w:val="24"/>
              </w:rPr>
              <w:t xml:space="preserve"> there is evidence to show that sustainability is considered within all projects and through all aspects of project cycle management from design, to implementation, included within M&amp;E frameworks and is highlighted in project evaluation</w:t>
            </w:r>
          </w:p>
        </w:tc>
      </w:tr>
      <w:tr w:rsidR="004A1EF3" w:rsidRPr="008B72A1" w:rsidTr="009616B2">
        <w:trPr>
          <w:trHeight w:val="730"/>
        </w:trPr>
        <w:tc>
          <w:tcPr>
            <w:tcW w:w="8928" w:type="dxa"/>
            <w:shd w:val="clear" w:color="auto" w:fill="7030A0"/>
          </w:tcPr>
          <w:p w:rsidR="009616B2" w:rsidRPr="008B72A1" w:rsidRDefault="009616B2" w:rsidP="00086ACD">
            <w:pPr>
              <w:spacing w:after="0" w:line="240" w:lineRule="auto"/>
              <w:jc w:val="both"/>
              <w:rPr>
                <w:rFonts w:ascii="Avenir LT Std 35 Light" w:hAnsi="Avenir LT Std 35 Light" w:cs="Arial"/>
                <w:b/>
                <w:bCs/>
                <w:color w:val="FFFFFF"/>
                <w:sz w:val="28"/>
                <w:szCs w:val="28"/>
              </w:rPr>
            </w:pPr>
          </w:p>
          <w:p w:rsidR="004A1EF3" w:rsidRPr="008B72A1" w:rsidRDefault="004A1EF3" w:rsidP="00086ACD">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TOTAL</w:t>
            </w:r>
          </w:p>
        </w:tc>
        <w:tc>
          <w:tcPr>
            <w:tcW w:w="1260" w:type="dxa"/>
            <w:shd w:val="clear" w:color="auto" w:fill="7030A0"/>
          </w:tcPr>
          <w:p w:rsidR="009616B2" w:rsidRPr="008B72A1" w:rsidRDefault="004A1EF3" w:rsidP="00FC5916">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p>
          <w:p w:rsidR="004A1EF3" w:rsidRPr="008B72A1" w:rsidRDefault="009616B2" w:rsidP="00FC5916">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 xml:space="preserve">      </w:t>
            </w:r>
            <w:r w:rsidR="004A1EF3" w:rsidRPr="008B72A1">
              <w:rPr>
                <w:rFonts w:ascii="Avenir LT Std 35 Light" w:hAnsi="Avenir LT Std 35 Light" w:cs="Arial"/>
                <w:b/>
                <w:bCs/>
                <w:color w:val="FFFFFF"/>
                <w:sz w:val="28"/>
                <w:szCs w:val="28"/>
              </w:rPr>
              <w:t xml:space="preserve">  /40</w:t>
            </w:r>
          </w:p>
        </w:tc>
      </w:tr>
    </w:tbl>
    <w:p w:rsidR="009616B2" w:rsidRDefault="009616B2"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Default="003B4228" w:rsidP="008F39F6">
      <w:pPr>
        <w:rPr>
          <w:rFonts w:ascii="Avenir LT Std 35 Light" w:hAnsi="Avenir LT Std 35 Light"/>
          <w:sz w:val="24"/>
          <w:szCs w:val="24"/>
          <w:lang w:val="en-GB"/>
        </w:rPr>
      </w:pPr>
    </w:p>
    <w:p w:rsidR="003B4228" w:rsidRPr="008B72A1" w:rsidRDefault="003B4228" w:rsidP="008F39F6">
      <w:pPr>
        <w:rPr>
          <w:rFonts w:ascii="Avenir LT Std 35 Light" w:hAnsi="Avenir LT Std 35 Light"/>
          <w:sz w:val="24"/>
          <w:szCs w:val="24"/>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276"/>
      </w:tblGrid>
      <w:tr w:rsidR="0031535D" w:rsidRPr="008B72A1" w:rsidTr="00C8719E">
        <w:trPr>
          <w:trHeight w:val="548"/>
        </w:trPr>
        <w:tc>
          <w:tcPr>
            <w:tcW w:w="8897" w:type="dxa"/>
            <w:shd w:val="clear" w:color="auto" w:fill="808080"/>
          </w:tcPr>
          <w:p w:rsidR="0031535D" w:rsidRPr="008B72A1" w:rsidRDefault="0031535D" w:rsidP="0031535D">
            <w:pPr>
              <w:spacing w:after="0" w:line="240" w:lineRule="auto"/>
              <w:jc w:val="both"/>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lastRenderedPageBreak/>
              <w:t>B5. SECURITY MANAGEMENT</w:t>
            </w:r>
            <w:r w:rsidR="009F034D" w:rsidRPr="008B72A1">
              <w:rPr>
                <w:rFonts w:ascii="Avenir LT Std 35 Light" w:hAnsi="Avenir LT Std 35 Light" w:cs="Arial"/>
                <w:b/>
                <w:bCs/>
                <w:color w:val="FFFFFF"/>
                <w:sz w:val="28"/>
                <w:szCs w:val="28"/>
              </w:rPr>
              <w:t xml:space="preserve"> </w:t>
            </w:r>
            <w:r w:rsidRPr="008B72A1">
              <w:rPr>
                <w:rFonts w:ascii="Avenir LT Std 35 Light" w:hAnsi="Avenir LT Std 35 Light" w:cs="Arial"/>
                <w:b/>
                <w:bCs/>
                <w:color w:val="FFFFFF"/>
                <w:sz w:val="28"/>
                <w:szCs w:val="28"/>
              </w:rPr>
              <w:t>- INDICATORS</w:t>
            </w:r>
          </w:p>
        </w:tc>
        <w:tc>
          <w:tcPr>
            <w:tcW w:w="1276" w:type="dxa"/>
            <w:shd w:val="clear" w:color="auto" w:fill="808080"/>
          </w:tcPr>
          <w:p w:rsidR="0031535D" w:rsidRPr="008B72A1" w:rsidRDefault="0031535D" w:rsidP="009616B2">
            <w:pPr>
              <w:spacing w:after="0" w:line="240" w:lineRule="auto"/>
              <w:jc w:val="center"/>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Rating</w:t>
            </w:r>
          </w:p>
          <w:p w:rsidR="0031535D" w:rsidRPr="008B72A1" w:rsidRDefault="0031535D" w:rsidP="009616B2">
            <w:pPr>
              <w:spacing w:after="0" w:line="240" w:lineRule="auto"/>
              <w:jc w:val="center"/>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1-4</w:t>
            </w:r>
          </w:p>
        </w:tc>
      </w:tr>
      <w:tr w:rsidR="0031535D" w:rsidRPr="008B72A1" w:rsidTr="00377ED1">
        <w:trPr>
          <w:trHeight w:val="387"/>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w:t>
            </w:r>
            <w:r w:rsidR="0031535D" w:rsidRPr="008B72A1">
              <w:rPr>
                <w:rFonts w:ascii="Avenir LT Std 35 Light" w:hAnsi="Avenir LT Std 35 Light" w:cs="Arial"/>
                <w:sz w:val="24"/>
                <w:szCs w:val="24"/>
              </w:rPr>
              <w:t xml:space="preserve"> The NG</w:t>
            </w:r>
            <w:r w:rsidRPr="008B72A1">
              <w:rPr>
                <w:rFonts w:ascii="Avenir LT Std 35 Light" w:hAnsi="Avenir LT Std 35 Light" w:cs="Arial"/>
                <w:sz w:val="24"/>
                <w:szCs w:val="24"/>
              </w:rPr>
              <w:t>O has a security policy in place</w:t>
            </w:r>
          </w:p>
        </w:tc>
        <w:tc>
          <w:tcPr>
            <w:tcW w:w="1276" w:type="dxa"/>
            <w:shd w:val="clear" w:color="auto" w:fill="D9D9D9"/>
          </w:tcPr>
          <w:p w:rsidR="0031535D" w:rsidRPr="008B72A1" w:rsidRDefault="0031535D" w:rsidP="00B754C5">
            <w:pPr>
              <w:spacing w:after="0" w:line="240" w:lineRule="auto"/>
              <w:jc w:val="both"/>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31535D" w:rsidRPr="008B72A1" w:rsidTr="0031535D">
        <w:trPr>
          <w:trHeight w:val="548"/>
        </w:trPr>
        <w:tc>
          <w:tcPr>
            <w:tcW w:w="8897" w:type="dxa"/>
          </w:tcPr>
          <w:p w:rsidR="0031535D" w:rsidRPr="008B72A1" w:rsidRDefault="0031535D"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535D" w:rsidRPr="008B72A1" w:rsidRDefault="0031535D"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=The organisation does not have a security policy; 2 =  the organisation has a written security policy but with no evidence that it has ever been followed; 3 =  the organisation has a written security policy and there is evidence that it has been followed (i.e. staff have attended training) but staff in general are not aware of what the policy is; 4 =  the organisation has a written security policy and there is evidence that it has been followed (i.e. staff have attended training) and staff in general are aware of the policy and how to apply</w:t>
            </w:r>
          </w:p>
        </w:tc>
        <w:tc>
          <w:tcPr>
            <w:tcW w:w="1276" w:type="dxa"/>
          </w:tcPr>
          <w:p w:rsidR="0031535D" w:rsidRPr="008B72A1" w:rsidRDefault="0031535D" w:rsidP="00B754C5">
            <w:pPr>
              <w:spacing w:after="0" w:line="240" w:lineRule="auto"/>
              <w:ind w:left="720"/>
              <w:jc w:val="both"/>
              <w:rPr>
                <w:rFonts w:ascii="Avenir LT Std 35 Light" w:hAnsi="Avenir LT Std 35 Light" w:cs="Arial"/>
                <w:sz w:val="24"/>
                <w:szCs w:val="24"/>
                <w:highlight w:val="green"/>
              </w:rPr>
            </w:pPr>
          </w:p>
        </w:tc>
      </w:tr>
      <w:tr w:rsidR="0031535D" w:rsidRPr="008B72A1" w:rsidTr="00377ED1">
        <w:trPr>
          <w:trHeight w:val="471"/>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2. </w:t>
            </w:r>
            <w:r w:rsidR="0031535D" w:rsidRPr="008B72A1">
              <w:rPr>
                <w:rFonts w:ascii="Avenir LT Std 35 Light" w:hAnsi="Avenir LT Std 35 Light" w:cs="Arial"/>
                <w:sz w:val="24"/>
                <w:szCs w:val="24"/>
              </w:rPr>
              <w:t>The NGO consistently budgets for security in donor proposals</w:t>
            </w:r>
          </w:p>
        </w:tc>
        <w:tc>
          <w:tcPr>
            <w:tcW w:w="1276" w:type="dxa"/>
            <w:shd w:val="clear" w:color="auto" w:fill="D9D9D9"/>
          </w:tcPr>
          <w:p w:rsidR="0031535D" w:rsidRPr="008B72A1" w:rsidRDefault="0031535D" w:rsidP="009616B2">
            <w:pPr>
              <w:spacing w:after="0" w:line="240" w:lineRule="auto"/>
              <w:ind w:left="142" w:hanging="142"/>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31535D" w:rsidRPr="008B72A1" w:rsidTr="0031535D">
        <w:trPr>
          <w:trHeight w:val="548"/>
        </w:trPr>
        <w:tc>
          <w:tcPr>
            <w:tcW w:w="8897" w:type="dxa"/>
          </w:tcPr>
          <w:p w:rsidR="008E6148" w:rsidRPr="008B72A1" w:rsidRDefault="008E6148"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535D" w:rsidRPr="008B72A1" w:rsidRDefault="008E6148"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=The organisation has never budgeted for security; 2 </w:t>
            </w:r>
            <w:proofErr w:type="gramStart"/>
            <w:r w:rsidRPr="008B72A1">
              <w:rPr>
                <w:rFonts w:ascii="Avenir LT Std 35 Light" w:hAnsi="Avenir LT Std 35 Light" w:cs="Arial"/>
                <w:sz w:val="24"/>
                <w:szCs w:val="24"/>
              </w:rPr>
              <w:t>=</w:t>
            </w:r>
            <w:r w:rsidR="00210397" w:rsidRPr="008B72A1">
              <w:rPr>
                <w:rFonts w:ascii="Avenir LT Std 35 Light" w:hAnsi="Avenir LT Std 35 Light" w:cs="Arial"/>
                <w:sz w:val="24"/>
                <w:szCs w:val="24"/>
              </w:rPr>
              <w:t xml:space="preserve">  the</w:t>
            </w:r>
            <w:proofErr w:type="gramEnd"/>
            <w:r w:rsidR="00210397" w:rsidRPr="008B72A1">
              <w:rPr>
                <w:rFonts w:ascii="Avenir LT Std 35 Light" w:hAnsi="Avenir LT Std 35 Light" w:cs="Arial"/>
                <w:sz w:val="24"/>
                <w:szCs w:val="24"/>
              </w:rPr>
              <w:t xml:space="preserve"> organisation sometimes budgets for security</w:t>
            </w:r>
            <w:r w:rsidRPr="008B72A1">
              <w:rPr>
                <w:rFonts w:ascii="Avenir LT Std 35 Light" w:hAnsi="Avenir LT Std 35 Light" w:cs="Arial"/>
                <w:sz w:val="24"/>
                <w:szCs w:val="24"/>
              </w:rPr>
              <w:t>; 3 =  the organisation</w:t>
            </w:r>
            <w:r w:rsidR="00210397" w:rsidRPr="008B72A1">
              <w:rPr>
                <w:rFonts w:ascii="Avenir LT Std 35 Light" w:hAnsi="Avenir LT Std 35 Light" w:cs="Arial"/>
                <w:sz w:val="24"/>
                <w:szCs w:val="24"/>
              </w:rPr>
              <w:t xml:space="preserve"> often budgets for security </w:t>
            </w:r>
            <w:r w:rsidRPr="008B72A1">
              <w:rPr>
                <w:rFonts w:ascii="Avenir LT Std 35 Light" w:hAnsi="Avenir LT Std 35 Light" w:cs="Arial"/>
                <w:sz w:val="24"/>
                <w:szCs w:val="24"/>
              </w:rPr>
              <w:t xml:space="preserve">; 4 =  the organisation </w:t>
            </w:r>
            <w:r w:rsidR="00210397" w:rsidRPr="008B72A1">
              <w:rPr>
                <w:rFonts w:ascii="Avenir LT Std 35 Light" w:hAnsi="Avenir LT Std 35 Light" w:cs="Arial"/>
                <w:sz w:val="24"/>
                <w:szCs w:val="24"/>
              </w:rPr>
              <w:t>budgets for security consistently</w:t>
            </w:r>
          </w:p>
          <w:p w:rsidR="00E66EDD" w:rsidRPr="008B72A1" w:rsidRDefault="00E66EDD" w:rsidP="009616B2">
            <w:pPr>
              <w:spacing w:after="0" w:line="240" w:lineRule="auto"/>
              <w:rPr>
                <w:rFonts w:ascii="Avenir LT Std 35 Light" w:hAnsi="Avenir LT Std 35 Light" w:cs="Arial"/>
                <w:sz w:val="24"/>
                <w:szCs w:val="24"/>
              </w:rPr>
            </w:pPr>
          </w:p>
        </w:tc>
        <w:tc>
          <w:tcPr>
            <w:tcW w:w="1276" w:type="dxa"/>
          </w:tcPr>
          <w:p w:rsidR="0031535D" w:rsidRPr="008B72A1" w:rsidRDefault="0031535D" w:rsidP="00B754C5">
            <w:pPr>
              <w:spacing w:after="0" w:line="240" w:lineRule="auto"/>
              <w:jc w:val="both"/>
              <w:rPr>
                <w:rFonts w:ascii="Avenir LT Std 35 Light" w:hAnsi="Avenir LT Std 35 Light" w:cs="Arial"/>
                <w:sz w:val="24"/>
                <w:szCs w:val="24"/>
                <w:highlight w:val="green"/>
              </w:rPr>
            </w:pPr>
          </w:p>
        </w:tc>
      </w:tr>
      <w:tr w:rsidR="0031535D" w:rsidRPr="008B72A1" w:rsidTr="00377ED1">
        <w:trPr>
          <w:trHeight w:val="481"/>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3. The </w:t>
            </w:r>
            <w:r w:rsidR="0031535D" w:rsidRPr="008B72A1">
              <w:rPr>
                <w:rFonts w:ascii="Avenir LT Std 35 Light" w:hAnsi="Avenir LT Std 35 Light" w:cs="Arial"/>
                <w:sz w:val="24"/>
                <w:szCs w:val="24"/>
              </w:rPr>
              <w:t>relevant NGO ensures staff receive appropriate training in security</w:t>
            </w:r>
          </w:p>
        </w:tc>
        <w:tc>
          <w:tcPr>
            <w:tcW w:w="1276" w:type="dxa"/>
            <w:shd w:val="clear" w:color="auto" w:fill="D9D9D9"/>
          </w:tcPr>
          <w:p w:rsidR="0031535D" w:rsidRPr="008B72A1" w:rsidRDefault="0031535D" w:rsidP="00B754C5">
            <w:pPr>
              <w:spacing w:after="0" w:line="240" w:lineRule="auto"/>
              <w:jc w:val="both"/>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31535D" w:rsidRPr="008B72A1" w:rsidTr="0031535D">
        <w:trPr>
          <w:trHeight w:val="548"/>
        </w:trPr>
        <w:tc>
          <w:tcPr>
            <w:tcW w:w="8897" w:type="dxa"/>
          </w:tcPr>
          <w:p w:rsidR="00210397" w:rsidRPr="008B72A1" w:rsidRDefault="00210397"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535D" w:rsidRPr="008B72A1" w:rsidRDefault="00210397"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=The organisation does not provide professional security training to the relevant staff; 2 =  the organisation provides security training to relevant staff but it is not obligatory; 3 =  the organisation provides security training and it is obligatory to the relevant staff but not all staff has completed the training 4 =  The organisation provides professional security training to staff and it is obligatory to the relevant staff and all are completed the training</w:t>
            </w:r>
          </w:p>
          <w:p w:rsidR="00E66EDD" w:rsidRPr="008B72A1" w:rsidRDefault="00E66EDD" w:rsidP="009616B2">
            <w:pPr>
              <w:spacing w:after="0" w:line="240" w:lineRule="auto"/>
              <w:rPr>
                <w:rFonts w:ascii="Avenir LT Std 35 Light" w:hAnsi="Avenir LT Std 35 Light" w:cs="Arial"/>
                <w:sz w:val="24"/>
                <w:szCs w:val="24"/>
              </w:rPr>
            </w:pPr>
          </w:p>
        </w:tc>
        <w:tc>
          <w:tcPr>
            <w:tcW w:w="1276" w:type="dxa"/>
          </w:tcPr>
          <w:p w:rsidR="0031535D" w:rsidRPr="008B72A1" w:rsidRDefault="0031535D" w:rsidP="00B754C5">
            <w:pPr>
              <w:spacing w:after="0" w:line="240" w:lineRule="auto"/>
              <w:ind w:left="720"/>
              <w:jc w:val="both"/>
              <w:rPr>
                <w:rFonts w:ascii="Avenir LT Std 35 Light" w:hAnsi="Avenir LT Std 35 Light" w:cs="Arial"/>
                <w:sz w:val="24"/>
                <w:szCs w:val="24"/>
                <w:highlight w:val="green"/>
              </w:rPr>
            </w:pPr>
          </w:p>
        </w:tc>
      </w:tr>
      <w:tr w:rsidR="0031535D" w:rsidRPr="008B72A1" w:rsidTr="00377ED1">
        <w:trPr>
          <w:trHeight w:val="548"/>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4. </w:t>
            </w:r>
            <w:r w:rsidR="0031535D" w:rsidRPr="008B72A1">
              <w:rPr>
                <w:rFonts w:ascii="Avenir LT Std 35 Light" w:hAnsi="Avenir LT Std 35 Light" w:cs="Arial"/>
                <w:sz w:val="24"/>
                <w:szCs w:val="24"/>
              </w:rPr>
              <w:t>All staff have security briefings before field travel and debriefs on return</w:t>
            </w:r>
          </w:p>
        </w:tc>
        <w:tc>
          <w:tcPr>
            <w:tcW w:w="1276" w:type="dxa"/>
            <w:shd w:val="clear" w:color="auto" w:fill="D9D9D9"/>
          </w:tcPr>
          <w:p w:rsidR="0031535D" w:rsidRPr="008B72A1" w:rsidRDefault="0031535D" w:rsidP="009616B2">
            <w:pPr>
              <w:spacing w:after="0" w:line="240" w:lineRule="auto"/>
              <w:ind w:left="720"/>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31535D" w:rsidRPr="008B72A1" w:rsidTr="0031535D">
        <w:trPr>
          <w:trHeight w:val="548"/>
        </w:trPr>
        <w:tc>
          <w:tcPr>
            <w:tcW w:w="8897" w:type="dxa"/>
          </w:tcPr>
          <w:p w:rsidR="00B45053"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535D"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1 =Staff do not have security briefings before field travel and debriefs on return ; 2 =  Some staff have security briefings before field travel and debriefs on return ; 3 =  Most of staff have security briefings before field travel and debriefs on return; 4 =  It is compulsory to have security briefings before field travel and debrief on return and it is evidenced that all staff have security briefings before field travel and debrief on return</w:t>
            </w:r>
          </w:p>
          <w:p w:rsidR="00E66EDD" w:rsidRPr="008B72A1" w:rsidRDefault="00E66EDD" w:rsidP="009616B2">
            <w:pPr>
              <w:spacing w:after="0" w:line="240" w:lineRule="auto"/>
              <w:rPr>
                <w:rFonts w:ascii="Avenir LT Std 35 Light" w:hAnsi="Avenir LT Std 35 Light" w:cs="Arial"/>
                <w:sz w:val="24"/>
                <w:szCs w:val="24"/>
              </w:rPr>
            </w:pPr>
          </w:p>
        </w:tc>
        <w:tc>
          <w:tcPr>
            <w:tcW w:w="1276" w:type="dxa"/>
          </w:tcPr>
          <w:p w:rsidR="0031535D" w:rsidRPr="008B72A1" w:rsidRDefault="0031535D" w:rsidP="00B754C5">
            <w:pPr>
              <w:spacing w:after="0" w:line="240" w:lineRule="auto"/>
              <w:jc w:val="both"/>
              <w:rPr>
                <w:rFonts w:ascii="Avenir LT Std 35 Light" w:hAnsi="Avenir LT Std 35 Light" w:cs="Arial"/>
                <w:sz w:val="24"/>
                <w:szCs w:val="24"/>
                <w:highlight w:val="green"/>
              </w:rPr>
            </w:pPr>
          </w:p>
        </w:tc>
      </w:tr>
      <w:tr w:rsidR="0031535D" w:rsidRPr="008B72A1" w:rsidTr="00377ED1">
        <w:trPr>
          <w:trHeight w:val="548"/>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5. </w:t>
            </w:r>
            <w:r w:rsidR="0031535D" w:rsidRPr="008B72A1">
              <w:rPr>
                <w:rFonts w:ascii="Avenir LT Std 35 Light" w:hAnsi="Avenir LT Std 35 Light" w:cs="Arial"/>
                <w:sz w:val="24"/>
                <w:szCs w:val="24"/>
              </w:rPr>
              <w:t>Security guidelines are in place for all staff</w:t>
            </w:r>
          </w:p>
          <w:p w:rsidR="0031535D" w:rsidRPr="008B72A1" w:rsidRDefault="0031535D" w:rsidP="009616B2">
            <w:pPr>
              <w:spacing w:after="0" w:line="240" w:lineRule="auto"/>
              <w:ind w:left="720"/>
              <w:rPr>
                <w:rFonts w:ascii="Avenir LT Std 35 Light" w:hAnsi="Avenir LT Std 35 Light" w:cs="Arial"/>
                <w:sz w:val="24"/>
                <w:szCs w:val="24"/>
              </w:rPr>
            </w:pPr>
          </w:p>
        </w:tc>
        <w:tc>
          <w:tcPr>
            <w:tcW w:w="1276" w:type="dxa"/>
            <w:shd w:val="clear" w:color="auto" w:fill="D9D9D9"/>
          </w:tcPr>
          <w:p w:rsidR="0031535D" w:rsidRPr="008B72A1" w:rsidRDefault="0031535D" w:rsidP="009616B2">
            <w:pPr>
              <w:spacing w:after="0" w:line="240" w:lineRule="auto"/>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B45053" w:rsidRPr="008B72A1" w:rsidTr="0031535D">
        <w:trPr>
          <w:trHeight w:val="548"/>
        </w:trPr>
        <w:tc>
          <w:tcPr>
            <w:tcW w:w="8897" w:type="dxa"/>
          </w:tcPr>
          <w:p w:rsidR="00B45053"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B45053"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=The organisation does not have security guidelines; 2 =  the organisation has written security guidelines but with no evidence that it has ever been followed; 3 =  the organisation has written security guidelines and there is evidence that it has been followed (i.e. staff have attended training) but staff in general are not </w:t>
            </w:r>
            <w:r w:rsidRPr="008B72A1">
              <w:rPr>
                <w:rFonts w:ascii="Avenir LT Std 35 Light" w:hAnsi="Avenir LT Std 35 Light" w:cs="Arial"/>
                <w:sz w:val="24"/>
                <w:szCs w:val="24"/>
              </w:rPr>
              <w:lastRenderedPageBreak/>
              <w:t>aware of what the guidelines are; 4 =  the organisation has written security guidelines and there is evidence that it has been followed (i.e. staff have attended training) and staff in general are aware of the policy and how to apply</w:t>
            </w:r>
          </w:p>
          <w:p w:rsidR="00E66EDD" w:rsidRPr="008B72A1" w:rsidRDefault="00E66EDD" w:rsidP="009616B2">
            <w:pPr>
              <w:spacing w:after="0" w:line="240" w:lineRule="auto"/>
              <w:rPr>
                <w:rFonts w:ascii="Avenir LT Std 35 Light" w:hAnsi="Avenir LT Std 35 Light" w:cs="Arial"/>
                <w:sz w:val="24"/>
                <w:szCs w:val="24"/>
              </w:rPr>
            </w:pPr>
          </w:p>
        </w:tc>
        <w:tc>
          <w:tcPr>
            <w:tcW w:w="1276" w:type="dxa"/>
          </w:tcPr>
          <w:p w:rsidR="00B45053" w:rsidRPr="008B72A1" w:rsidRDefault="00B45053" w:rsidP="00B754C5">
            <w:pPr>
              <w:spacing w:after="0" w:line="240" w:lineRule="auto"/>
              <w:ind w:left="720"/>
              <w:jc w:val="both"/>
              <w:rPr>
                <w:rFonts w:ascii="Avenir LT Std 35 Light" w:hAnsi="Avenir LT Std 35 Light" w:cs="Arial"/>
                <w:sz w:val="24"/>
                <w:szCs w:val="24"/>
                <w:highlight w:val="green"/>
              </w:rPr>
            </w:pPr>
          </w:p>
        </w:tc>
      </w:tr>
      <w:tr w:rsidR="0031535D" w:rsidRPr="008B72A1" w:rsidTr="00377ED1">
        <w:trPr>
          <w:trHeight w:val="548"/>
        </w:trPr>
        <w:tc>
          <w:tcPr>
            <w:tcW w:w="8897" w:type="dxa"/>
            <w:shd w:val="clear" w:color="auto" w:fill="D9D9D9"/>
          </w:tcPr>
          <w:p w:rsidR="0031535D" w:rsidRPr="008B72A1" w:rsidRDefault="009616B2"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6. </w:t>
            </w:r>
            <w:r w:rsidR="0031535D" w:rsidRPr="008B72A1">
              <w:rPr>
                <w:rFonts w:ascii="Avenir LT Std 35 Light" w:hAnsi="Avenir LT Std 35 Light" w:cs="Arial"/>
                <w:sz w:val="24"/>
                <w:szCs w:val="24"/>
              </w:rPr>
              <w:t>Psychological support for staff is available if needed</w:t>
            </w:r>
          </w:p>
        </w:tc>
        <w:tc>
          <w:tcPr>
            <w:tcW w:w="1276" w:type="dxa"/>
            <w:shd w:val="clear" w:color="auto" w:fill="D9D9D9"/>
          </w:tcPr>
          <w:p w:rsidR="0031535D" w:rsidRPr="008B72A1" w:rsidRDefault="0031535D" w:rsidP="009616B2">
            <w:pPr>
              <w:spacing w:after="0" w:line="240" w:lineRule="auto"/>
              <w:ind w:left="720"/>
              <w:rPr>
                <w:rFonts w:ascii="Avenir LT Std 35 Light" w:hAnsi="Avenir LT Std 35 Light" w:cs="Arial"/>
                <w:sz w:val="24"/>
                <w:szCs w:val="24"/>
                <w:highlight w:val="green"/>
              </w:rPr>
            </w:pPr>
          </w:p>
        </w:tc>
      </w:tr>
      <w:tr w:rsidR="0031535D" w:rsidRPr="008B72A1" w:rsidTr="0031535D">
        <w:trPr>
          <w:trHeight w:val="548"/>
        </w:trPr>
        <w:tc>
          <w:tcPr>
            <w:tcW w:w="8897" w:type="dxa"/>
          </w:tcPr>
          <w:p w:rsidR="00B45053"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31535D" w:rsidRPr="008B72A1" w:rsidRDefault="00B45053" w:rsidP="009616B2">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=The organisation does not have </w:t>
            </w:r>
            <w:r w:rsidR="005F3D3B" w:rsidRPr="008B72A1">
              <w:rPr>
                <w:rFonts w:ascii="Avenir LT Std 35 Light" w:hAnsi="Avenir LT Std 35 Light" w:cs="Arial"/>
                <w:sz w:val="24"/>
                <w:szCs w:val="24"/>
              </w:rPr>
              <w:t>p</w:t>
            </w:r>
            <w:r w:rsidRPr="008B72A1">
              <w:rPr>
                <w:rFonts w:ascii="Avenir LT Std 35 Light" w:hAnsi="Avenir LT Std 35 Light" w:cs="Arial"/>
                <w:sz w:val="24"/>
                <w:szCs w:val="24"/>
              </w:rPr>
              <w:t xml:space="preserve">sychological support for staff; 2 =  the organisation can provide </w:t>
            </w:r>
            <w:r w:rsidR="005F3D3B" w:rsidRPr="008B72A1">
              <w:rPr>
                <w:rFonts w:ascii="Avenir LT Std 35 Light" w:hAnsi="Avenir LT Std 35 Light" w:cs="Arial"/>
                <w:sz w:val="24"/>
                <w:szCs w:val="24"/>
              </w:rPr>
              <w:t>p</w:t>
            </w:r>
            <w:r w:rsidRPr="008B72A1">
              <w:rPr>
                <w:rFonts w:ascii="Avenir LT Std 35 Light" w:hAnsi="Avenir LT Std 35 Light" w:cs="Arial"/>
                <w:sz w:val="24"/>
                <w:szCs w:val="24"/>
              </w:rPr>
              <w:t>sychological support for staff but</w:t>
            </w:r>
            <w:r w:rsidR="005F3D3B" w:rsidRPr="008B72A1">
              <w:rPr>
                <w:rFonts w:ascii="Avenir LT Std 35 Light" w:hAnsi="Avenir LT Std 35 Light" w:cs="Arial"/>
                <w:sz w:val="24"/>
                <w:szCs w:val="24"/>
              </w:rPr>
              <w:t xml:space="preserve"> staff are not aware of the support</w:t>
            </w:r>
            <w:r w:rsidRPr="008B72A1">
              <w:rPr>
                <w:rFonts w:ascii="Avenir LT Std 35 Light" w:hAnsi="Avenir LT Std 35 Light" w:cs="Arial"/>
                <w:sz w:val="24"/>
                <w:szCs w:val="24"/>
              </w:rPr>
              <w:t xml:space="preserve">; 3 =  the organisation </w:t>
            </w:r>
            <w:r w:rsidR="005F3D3B" w:rsidRPr="008B72A1">
              <w:rPr>
                <w:rFonts w:ascii="Avenir LT Std 35 Light" w:hAnsi="Avenir LT Std 35 Light" w:cs="Arial"/>
                <w:sz w:val="24"/>
                <w:szCs w:val="24"/>
              </w:rPr>
              <w:t>provides psychological support for staff</w:t>
            </w:r>
            <w:r w:rsidRPr="008B72A1">
              <w:rPr>
                <w:rFonts w:ascii="Avenir LT Std 35 Light" w:hAnsi="Avenir LT Std 35 Light" w:cs="Arial"/>
                <w:sz w:val="24"/>
                <w:szCs w:val="24"/>
              </w:rPr>
              <w:t xml:space="preserve"> and staff in general are aware of</w:t>
            </w:r>
            <w:r w:rsidR="005F3D3B" w:rsidRPr="008B72A1">
              <w:rPr>
                <w:rFonts w:ascii="Avenir LT Std 35 Light" w:hAnsi="Avenir LT Std 35 Light" w:cs="Arial"/>
                <w:sz w:val="24"/>
                <w:szCs w:val="24"/>
              </w:rPr>
              <w:t xml:space="preserve"> the support</w:t>
            </w:r>
            <w:r w:rsidRPr="008B72A1">
              <w:rPr>
                <w:rFonts w:ascii="Avenir LT Std 35 Light" w:hAnsi="Avenir LT Std 35 Light" w:cs="Arial"/>
                <w:sz w:val="24"/>
                <w:szCs w:val="24"/>
              </w:rPr>
              <w:t xml:space="preserve">; 4 =  </w:t>
            </w:r>
            <w:r w:rsidR="005F3D3B" w:rsidRPr="008B72A1">
              <w:rPr>
                <w:rFonts w:ascii="Avenir LT Std 35 Light" w:hAnsi="Avenir LT Std 35 Light" w:cs="Arial"/>
                <w:sz w:val="24"/>
                <w:szCs w:val="24"/>
              </w:rPr>
              <w:t>the organisation provides psychological support for staff and staff in general are aware of the support and it is always available for the staff if needed</w:t>
            </w:r>
          </w:p>
          <w:p w:rsidR="009616B2" w:rsidRPr="008B72A1" w:rsidRDefault="009616B2" w:rsidP="009616B2">
            <w:pPr>
              <w:spacing w:after="0" w:line="240" w:lineRule="auto"/>
              <w:rPr>
                <w:rFonts w:ascii="Avenir LT Std 35 Light" w:hAnsi="Avenir LT Std 35 Light" w:cs="Arial"/>
                <w:sz w:val="24"/>
                <w:szCs w:val="24"/>
              </w:rPr>
            </w:pPr>
          </w:p>
        </w:tc>
        <w:tc>
          <w:tcPr>
            <w:tcW w:w="1276" w:type="dxa"/>
          </w:tcPr>
          <w:p w:rsidR="0031535D" w:rsidRPr="008B72A1" w:rsidRDefault="0031535D" w:rsidP="00B754C5">
            <w:pPr>
              <w:spacing w:after="0" w:line="240" w:lineRule="auto"/>
              <w:jc w:val="both"/>
              <w:rPr>
                <w:rFonts w:ascii="Avenir LT Std 35 Light" w:hAnsi="Avenir LT Std 35 Light" w:cs="Arial"/>
                <w:sz w:val="24"/>
                <w:szCs w:val="24"/>
                <w:highlight w:val="green"/>
              </w:rPr>
            </w:pPr>
          </w:p>
        </w:tc>
      </w:tr>
      <w:tr w:rsidR="0031535D" w:rsidRPr="008B72A1" w:rsidTr="00377ED1">
        <w:trPr>
          <w:trHeight w:val="548"/>
        </w:trPr>
        <w:tc>
          <w:tcPr>
            <w:tcW w:w="8897" w:type="dxa"/>
            <w:shd w:val="clear" w:color="auto" w:fill="D9D9D9"/>
          </w:tcPr>
          <w:p w:rsidR="0031535D" w:rsidRPr="008B72A1" w:rsidRDefault="003553D4" w:rsidP="003553D4">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7. </w:t>
            </w:r>
            <w:r w:rsidR="0031535D" w:rsidRPr="008B72A1">
              <w:rPr>
                <w:rFonts w:ascii="Avenir LT Std 35 Light" w:hAnsi="Avenir LT Std 35 Light" w:cs="Arial"/>
                <w:sz w:val="24"/>
                <w:szCs w:val="24"/>
              </w:rPr>
              <w:t>There is a dedicated security focal point in the NGO</w:t>
            </w:r>
            <w:r w:rsidR="0031535D" w:rsidRPr="008B72A1">
              <w:rPr>
                <w:rFonts w:ascii="Avenir LT Std 35 Light" w:hAnsi="Avenir LT Std 35 Light" w:cs="Arial"/>
                <w:color w:val="FF0000"/>
                <w:sz w:val="24"/>
                <w:szCs w:val="24"/>
              </w:rPr>
              <w:t xml:space="preserve">       </w:t>
            </w:r>
          </w:p>
        </w:tc>
        <w:tc>
          <w:tcPr>
            <w:tcW w:w="1276" w:type="dxa"/>
            <w:shd w:val="clear" w:color="auto" w:fill="D9D9D9"/>
          </w:tcPr>
          <w:p w:rsidR="0031535D" w:rsidRPr="008B72A1" w:rsidRDefault="0031535D" w:rsidP="003553D4">
            <w:pPr>
              <w:spacing w:after="0" w:line="240" w:lineRule="auto"/>
              <w:rPr>
                <w:rFonts w:ascii="Avenir LT Std 35 Light" w:hAnsi="Avenir LT Std 35 Light" w:cs="Arial"/>
                <w:sz w:val="24"/>
                <w:szCs w:val="24"/>
                <w:highlight w:val="green"/>
              </w:rPr>
            </w:pPr>
            <w:r w:rsidRPr="008B72A1">
              <w:rPr>
                <w:rFonts w:ascii="Avenir LT Std 35 Light" w:hAnsi="Avenir LT Std 35 Light" w:cs="Arial"/>
                <w:sz w:val="24"/>
                <w:szCs w:val="24"/>
                <w:highlight w:val="green"/>
              </w:rPr>
              <w:t xml:space="preserve">           </w:t>
            </w:r>
          </w:p>
        </w:tc>
      </w:tr>
      <w:tr w:rsidR="005F3D3B" w:rsidRPr="008B72A1" w:rsidTr="0031535D">
        <w:trPr>
          <w:trHeight w:val="548"/>
        </w:trPr>
        <w:tc>
          <w:tcPr>
            <w:tcW w:w="8897" w:type="dxa"/>
          </w:tcPr>
          <w:p w:rsidR="005F3D3B" w:rsidRPr="008B72A1" w:rsidRDefault="005F3D3B" w:rsidP="003553D4">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Capacity Rating:</w:t>
            </w:r>
          </w:p>
          <w:p w:rsidR="005F3D3B" w:rsidRPr="008B72A1" w:rsidRDefault="005F3D3B" w:rsidP="003553D4">
            <w:pPr>
              <w:spacing w:after="0" w:line="240" w:lineRule="auto"/>
              <w:rPr>
                <w:rFonts w:ascii="Avenir LT Std 35 Light" w:hAnsi="Avenir LT Std 35 Light" w:cs="Arial"/>
                <w:sz w:val="24"/>
                <w:szCs w:val="24"/>
              </w:rPr>
            </w:pPr>
            <w:r w:rsidRPr="008B72A1">
              <w:rPr>
                <w:rFonts w:ascii="Avenir LT Std 35 Light" w:hAnsi="Avenir LT Std 35 Light" w:cs="Arial"/>
                <w:sz w:val="24"/>
                <w:szCs w:val="24"/>
              </w:rPr>
              <w:t xml:space="preserve">1 =There is not a dedicated security focal point ; 2 =  There is a dedicated security focal point but not functional; 3 = There is a dedicated security focal point and it is functional but </w:t>
            </w:r>
            <w:r w:rsidR="00EF1AB9" w:rsidRPr="008B72A1">
              <w:rPr>
                <w:rFonts w:ascii="Avenir LT Std 35 Light" w:hAnsi="Avenir LT Std 35 Light" w:cs="Arial"/>
                <w:sz w:val="24"/>
                <w:szCs w:val="24"/>
              </w:rPr>
              <w:t xml:space="preserve">all </w:t>
            </w:r>
            <w:r w:rsidRPr="008B72A1">
              <w:rPr>
                <w:rFonts w:ascii="Avenir LT Std 35 Light" w:hAnsi="Avenir LT Std 35 Light" w:cs="Arial"/>
                <w:sz w:val="24"/>
                <w:szCs w:val="24"/>
              </w:rPr>
              <w:t>staff are not aware of the function of focal point; 4 =  There is a dedicated security focal point and it is functional and staff are aware of the function of the focal point</w:t>
            </w:r>
          </w:p>
          <w:p w:rsidR="00E66EDD" w:rsidRPr="008B72A1" w:rsidRDefault="00E66EDD" w:rsidP="003553D4">
            <w:pPr>
              <w:spacing w:after="0" w:line="240" w:lineRule="auto"/>
              <w:rPr>
                <w:rFonts w:ascii="Avenir LT Std 35 Light" w:hAnsi="Avenir LT Std 35 Light" w:cs="Arial"/>
                <w:sz w:val="24"/>
                <w:szCs w:val="24"/>
              </w:rPr>
            </w:pPr>
          </w:p>
        </w:tc>
        <w:tc>
          <w:tcPr>
            <w:tcW w:w="1276" w:type="dxa"/>
          </w:tcPr>
          <w:p w:rsidR="005F3D3B" w:rsidRPr="008B72A1" w:rsidRDefault="005F3D3B" w:rsidP="00B754C5">
            <w:pPr>
              <w:spacing w:after="0" w:line="240" w:lineRule="auto"/>
              <w:jc w:val="both"/>
              <w:rPr>
                <w:rFonts w:ascii="Avenir LT Std 35 Light" w:hAnsi="Avenir LT Std 35 Light" w:cs="Arial"/>
                <w:sz w:val="24"/>
                <w:szCs w:val="24"/>
              </w:rPr>
            </w:pPr>
          </w:p>
        </w:tc>
      </w:tr>
      <w:tr w:rsidR="007F2E96" w:rsidRPr="008B72A1" w:rsidTr="00C8719E">
        <w:trPr>
          <w:trHeight w:val="643"/>
        </w:trPr>
        <w:tc>
          <w:tcPr>
            <w:tcW w:w="8897" w:type="dxa"/>
            <w:shd w:val="clear" w:color="auto" w:fill="808080"/>
          </w:tcPr>
          <w:p w:rsidR="007F2E96" w:rsidRPr="008B72A1" w:rsidRDefault="007F2E96" w:rsidP="003553D4">
            <w:pPr>
              <w:spacing w:after="0" w:line="240" w:lineRule="auto"/>
              <w:rPr>
                <w:rFonts w:ascii="Avenir LT Std 35 Light" w:hAnsi="Avenir LT Std 35 Light" w:cs="Arial"/>
                <w:b/>
                <w:bCs/>
                <w:color w:val="FFFFFF"/>
                <w:sz w:val="28"/>
                <w:szCs w:val="28"/>
              </w:rPr>
            </w:pPr>
          </w:p>
          <w:p w:rsidR="007F2E96" w:rsidRPr="008B72A1" w:rsidRDefault="007F2E96" w:rsidP="003553D4">
            <w:pPr>
              <w:spacing w:after="0" w:line="240" w:lineRule="auto"/>
              <w:rPr>
                <w:rFonts w:ascii="Avenir LT Std 35 Light" w:hAnsi="Avenir LT Std 35 Light" w:cs="Arial"/>
                <w:b/>
                <w:bCs/>
                <w:color w:val="FFFFFF"/>
                <w:sz w:val="28"/>
                <w:szCs w:val="28"/>
              </w:rPr>
            </w:pPr>
            <w:r w:rsidRPr="008B72A1">
              <w:rPr>
                <w:rFonts w:ascii="Avenir LT Std 35 Light" w:hAnsi="Avenir LT Std 35 Light" w:cs="Arial"/>
                <w:b/>
                <w:bCs/>
                <w:color w:val="FFFFFF"/>
                <w:sz w:val="28"/>
                <w:szCs w:val="28"/>
              </w:rPr>
              <w:t>TOTAL</w:t>
            </w:r>
          </w:p>
        </w:tc>
        <w:tc>
          <w:tcPr>
            <w:tcW w:w="1276" w:type="dxa"/>
            <w:shd w:val="clear" w:color="auto" w:fill="808080"/>
          </w:tcPr>
          <w:p w:rsidR="007F2E96" w:rsidRPr="008B72A1" w:rsidRDefault="007F2E96" w:rsidP="00B754C5">
            <w:pPr>
              <w:spacing w:after="0" w:line="240" w:lineRule="auto"/>
              <w:jc w:val="both"/>
              <w:rPr>
                <w:rFonts w:ascii="Avenir LT Std 35 Light" w:hAnsi="Avenir LT Std 35 Light" w:cs="Arial"/>
                <w:b/>
                <w:bCs/>
                <w:sz w:val="28"/>
                <w:szCs w:val="28"/>
              </w:rPr>
            </w:pPr>
          </w:p>
          <w:p w:rsidR="007F2E96" w:rsidRPr="00F36D17" w:rsidRDefault="007F2E96" w:rsidP="00B754C5">
            <w:pPr>
              <w:spacing w:after="0" w:line="240" w:lineRule="auto"/>
              <w:jc w:val="both"/>
              <w:rPr>
                <w:rFonts w:ascii="Avenir LT Std 35 Light" w:hAnsi="Avenir LT Std 35 Light" w:cs="Arial"/>
                <w:b/>
                <w:bCs/>
                <w:color w:val="FFFFFF"/>
                <w:sz w:val="28"/>
                <w:szCs w:val="28"/>
              </w:rPr>
            </w:pPr>
            <w:r w:rsidRPr="00F36D17">
              <w:rPr>
                <w:rFonts w:ascii="Avenir LT Std 35 Light" w:hAnsi="Avenir LT Std 35 Light" w:cs="Arial"/>
                <w:b/>
                <w:bCs/>
                <w:color w:val="FFFFFF"/>
                <w:sz w:val="28"/>
                <w:szCs w:val="28"/>
              </w:rPr>
              <w:t xml:space="preserve">        /28</w:t>
            </w:r>
          </w:p>
          <w:p w:rsidR="007F2E96" w:rsidRPr="008B72A1" w:rsidRDefault="007F2E96" w:rsidP="00B754C5">
            <w:pPr>
              <w:spacing w:after="0" w:line="240" w:lineRule="auto"/>
              <w:jc w:val="both"/>
              <w:rPr>
                <w:rFonts w:ascii="Avenir LT Std 35 Light" w:hAnsi="Avenir LT Std 35 Light" w:cs="Arial"/>
                <w:b/>
                <w:bCs/>
                <w:sz w:val="28"/>
                <w:szCs w:val="28"/>
              </w:rPr>
            </w:pPr>
          </w:p>
        </w:tc>
      </w:tr>
    </w:tbl>
    <w:p w:rsidR="008F39F6" w:rsidRPr="008B72A1" w:rsidRDefault="008F39F6" w:rsidP="008F39F6">
      <w:pPr>
        <w:rPr>
          <w:rFonts w:ascii="Avenir LT Std 35 Light" w:hAnsi="Avenir LT Std 35 Light"/>
          <w:sz w:val="24"/>
          <w:szCs w:val="24"/>
          <w:lang w:val="en-GB"/>
        </w:rPr>
        <w:sectPr w:rsidR="008F39F6" w:rsidRPr="008B72A1" w:rsidSect="00E66EDD">
          <w:headerReference w:type="default" r:id="rId10"/>
          <w:footerReference w:type="default" r:id="rId11"/>
          <w:pgSz w:w="12240" w:h="15840"/>
          <w:pgMar w:top="1418" w:right="1134" w:bottom="1134" w:left="1134" w:header="709" w:footer="709" w:gutter="0"/>
          <w:cols w:space="708"/>
          <w:titlePg/>
          <w:docGrid w:linePitch="360"/>
        </w:sectPr>
      </w:pPr>
    </w:p>
    <w:p w:rsidR="004679A3" w:rsidRPr="008B72A1" w:rsidRDefault="00561CC5" w:rsidP="00561CC5">
      <w:pPr>
        <w:pStyle w:val="ColorfulList-Accent11"/>
        <w:pBdr>
          <w:top w:val="single" w:sz="4" w:space="1" w:color="auto"/>
          <w:left w:val="single" w:sz="4" w:space="26" w:color="auto"/>
          <w:bottom w:val="single" w:sz="4" w:space="1" w:color="auto"/>
          <w:right w:val="single" w:sz="4" w:space="4" w:color="auto"/>
        </w:pBdr>
        <w:shd w:val="clear" w:color="auto" w:fill="FF0000"/>
        <w:spacing w:after="0" w:line="240" w:lineRule="auto"/>
        <w:ind w:left="360"/>
        <w:jc w:val="both"/>
        <w:rPr>
          <w:rFonts w:ascii="Avenir LT Std 35 Light" w:hAnsi="Avenir LT Std 35 Light" w:cs="Arial"/>
          <w:b/>
          <w:bCs/>
          <w:color w:val="FFFFFF"/>
          <w:sz w:val="28"/>
          <w:szCs w:val="28"/>
          <w:lang w:val="en-GB"/>
        </w:rPr>
      </w:pPr>
      <w:r w:rsidRPr="008B72A1">
        <w:rPr>
          <w:rFonts w:ascii="Avenir LT Std 35 Light" w:hAnsi="Avenir LT Std 35 Light" w:cs="Arial"/>
          <w:b/>
          <w:bCs/>
          <w:color w:val="FFFFFF"/>
          <w:sz w:val="28"/>
          <w:szCs w:val="28"/>
          <w:lang w:val="en-GB"/>
        </w:rPr>
        <w:lastRenderedPageBreak/>
        <w:t>SECTION</w:t>
      </w:r>
      <w:r w:rsidR="00EE380C" w:rsidRPr="008B72A1">
        <w:rPr>
          <w:rFonts w:ascii="Avenir LT Std 35 Light" w:hAnsi="Avenir LT Std 35 Light" w:cs="Arial"/>
          <w:b/>
          <w:bCs/>
          <w:color w:val="FFFFFF"/>
          <w:sz w:val="28"/>
          <w:szCs w:val="28"/>
          <w:lang w:val="en-GB"/>
        </w:rPr>
        <w:t xml:space="preserve"> C</w:t>
      </w:r>
      <w:r w:rsidR="004679A3" w:rsidRPr="008B72A1">
        <w:rPr>
          <w:rFonts w:ascii="Avenir LT Std 35 Light" w:hAnsi="Avenir LT Std 35 Light" w:cs="Arial"/>
          <w:b/>
          <w:bCs/>
          <w:color w:val="FFFFFF"/>
          <w:sz w:val="28"/>
          <w:szCs w:val="28"/>
          <w:lang w:val="en-GB"/>
        </w:rPr>
        <w:t>.</w:t>
      </w:r>
      <w:r w:rsidR="004679A3" w:rsidRPr="008B72A1">
        <w:rPr>
          <w:rFonts w:ascii="Avenir LT Std 35 Light" w:hAnsi="Avenir LT Std 35 Light" w:cs="Arial"/>
          <w:b/>
          <w:bCs/>
          <w:color w:val="FFFFFF"/>
          <w:sz w:val="28"/>
          <w:szCs w:val="28"/>
          <w:lang w:val="en-GB"/>
        </w:rPr>
        <w:tab/>
      </w:r>
      <w:r w:rsidRPr="008B72A1">
        <w:rPr>
          <w:rFonts w:ascii="Avenir LT Std 35 Light" w:hAnsi="Avenir LT Std 35 Light" w:cs="Arial"/>
          <w:b/>
          <w:bCs/>
          <w:color w:val="FFFFFF"/>
          <w:sz w:val="28"/>
          <w:szCs w:val="28"/>
          <w:lang w:val="en-GB"/>
        </w:rPr>
        <w:t>SUMMARY ANALYSIS MATRIX</w:t>
      </w:r>
    </w:p>
    <w:p w:rsidR="004679A3" w:rsidRPr="008B72A1" w:rsidRDefault="004679A3" w:rsidP="0078064F">
      <w:pPr>
        <w:spacing w:after="0" w:line="240" w:lineRule="auto"/>
        <w:jc w:val="both"/>
        <w:rPr>
          <w:rFonts w:ascii="Avenir LT Std 35 Light" w:hAnsi="Avenir LT Std 35 Light" w:cs="Arial"/>
          <w:sz w:val="24"/>
          <w:szCs w:val="24"/>
        </w:rPr>
      </w:pPr>
    </w:p>
    <w:p w:rsidR="002F12BD" w:rsidRPr="008B72A1" w:rsidRDefault="002F12BD"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Complete</w:t>
      </w:r>
      <w:r w:rsidR="007F2E96" w:rsidRPr="008B72A1">
        <w:rPr>
          <w:rFonts w:ascii="Avenir LT Std 35 Light" w:hAnsi="Avenir LT Std 35 Light" w:cs="Arial"/>
          <w:sz w:val="24"/>
          <w:szCs w:val="24"/>
        </w:rPr>
        <w:t xml:space="preserve"> each of the coloured TOTAL boxes in Section B</w:t>
      </w:r>
      <w:r w:rsidRPr="008B72A1">
        <w:rPr>
          <w:rFonts w:ascii="Avenir LT Std 35 Light" w:hAnsi="Avenir LT Std 35 Light" w:cs="Arial"/>
          <w:sz w:val="24"/>
          <w:szCs w:val="24"/>
        </w:rPr>
        <w:t xml:space="preserve"> with date of assessment and name of </w:t>
      </w:r>
      <w:r w:rsidR="00FC5916" w:rsidRPr="008B72A1">
        <w:rPr>
          <w:rFonts w:ascii="Avenir LT Std 35 Light" w:hAnsi="Avenir LT Std 35 Light" w:cs="Arial"/>
          <w:sz w:val="24"/>
          <w:szCs w:val="24"/>
        </w:rPr>
        <w:t>Plan</w:t>
      </w:r>
      <w:r w:rsidRPr="008B72A1">
        <w:rPr>
          <w:rFonts w:ascii="Avenir LT Std 35 Light" w:hAnsi="Avenir LT Std 35 Light" w:cs="Arial"/>
          <w:sz w:val="24"/>
          <w:szCs w:val="24"/>
        </w:rPr>
        <w:t xml:space="preserve"> facilitator.</w:t>
      </w:r>
    </w:p>
    <w:p w:rsidR="002F12BD" w:rsidRPr="008B72A1" w:rsidRDefault="002F12BD"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Note: there are columns for up to six self-assessments to be performed under this summary matrix.  The minimum should be two – one at the beginning of the project as a baseline and one at the end of the project as an endline.  However, if desired by the partner more “mid-term” self-assessments can be facilitated to monitor progress.</w:t>
      </w:r>
      <w:r w:rsidR="00145A10" w:rsidRPr="008B72A1">
        <w:rPr>
          <w:rFonts w:ascii="Avenir LT Std 35 Light" w:hAnsi="Avenir LT Std 35 Light" w:cs="Arial"/>
          <w:sz w:val="24"/>
          <w:szCs w:val="24"/>
        </w:rPr>
        <w:t xml:space="preserve">  The action plan should be completed for the initial self-assessment and further assessment will require an extra “Section D” Action plan sheet.</w:t>
      </w:r>
    </w:p>
    <w:p w:rsidR="00EE380C" w:rsidRPr="008B72A1" w:rsidRDefault="00EE380C" w:rsidP="0078064F">
      <w:pPr>
        <w:spacing w:after="0" w:line="240" w:lineRule="auto"/>
        <w:jc w:val="both"/>
        <w:rPr>
          <w:rFonts w:ascii="Avenir LT Std 35 Light" w:hAnsi="Avenir LT Std 35 Light" w:cs="Arial"/>
          <w:sz w:val="24"/>
          <w:szCs w:val="24"/>
        </w:rPr>
      </w:pPr>
    </w:p>
    <w:bookmarkStart w:id="0" w:name="_MON_1471245038"/>
    <w:bookmarkEnd w:id="0"/>
    <w:p w:rsidR="00EE380C" w:rsidRDefault="00101A9D" w:rsidP="0078064F">
      <w:pPr>
        <w:spacing w:after="0" w:line="240" w:lineRule="auto"/>
        <w:jc w:val="both"/>
        <w:rPr>
          <w:rFonts w:ascii="Avenir LT Std 35 Light" w:hAnsi="Avenir LT Std 35 Light" w:cs="Arial"/>
          <w:sz w:val="28"/>
          <w:szCs w:val="28"/>
        </w:rPr>
      </w:pPr>
      <w:r w:rsidRPr="00DD2396">
        <w:rPr>
          <w:rFonts w:ascii="Avenir LT Std 35 Light" w:hAnsi="Avenir LT Std 35 Light" w:cs="Arial"/>
          <w:sz w:val="28"/>
          <w:szCs w:val="28"/>
        </w:rPr>
        <w:object w:dxaOrig="6965" w:dyaOrig="2919">
          <v:shape id="_x0000_i1051" type="#_x0000_t75" style="width:484.75pt;height:203.85pt" o:ole="">
            <v:imagedata r:id="rId12" o:title=""/>
          </v:shape>
          <o:OLEObject Type="Embed" ProgID="Excel.Sheet.12" ShapeID="_x0000_i1051" DrawAspect="Content" ObjectID="_1643623067" r:id="rId13"/>
        </w:object>
      </w: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101A9D" w:rsidRDefault="00101A9D"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D2396" w:rsidRDefault="00DD2396" w:rsidP="0078064F">
      <w:pPr>
        <w:spacing w:after="0" w:line="240" w:lineRule="auto"/>
        <w:jc w:val="both"/>
        <w:rPr>
          <w:rFonts w:ascii="Avenir LT Std 35 Light" w:hAnsi="Avenir LT Std 35 Light" w:cs="Arial"/>
          <w:sz w:val="28"/>
          <w:szCs w:val="28"/>
        </w:rPr>
      </w:pPr>
    </w:p>
    <w:p w:rsidR="00D343F0" w:rsidRPr="00F36D17" w:rsidRDefault="00561CC5" w:rsidP="00561CC5">
      <w:pPr>
        <w:pStyle w:val="ColorfulList-Accent11"/>
        <w:pBdr>
          <w:top w:val="single" w:sz="4" w:space="1" w:color="auto"/>
          <w:left w:val="single" w:sz="4" w:space="26" w:color="auto"/>
          <w:bottom w:val="single" w:sz="4" w:space="1" w:color="auto"/>
          <w:right w:val="single" w:sz="4" w:space="4" w:color="auto"/>
        </w:pBdr>
        <w:shd w:val="clear" w:color="auto" w:fill="FF0000"/>
        <w:spacing w:after="0" w:line="240" w:lineRule="auto"/>
        <w:ind w:left="360"/>
        <w:jc w:val="both"/>
        <w:rPr>
          <w:rFonts w:ascii="Avenir LT Std 35 Light" w:hAnsi="Avenir LT Std 35 Light" w:cs="Arial"/>
          <w:b/>
          <w:bCs/>
          <w:color w:val="FFFFFF"/>
          <w:sz w:val="28"/>
          <w:szCs w:val="28"/>
          <w:lang w:val="en-GB"/>
        </w:rPr>
      </w:pPr>
      <w:r w:rsidRPr="00F36D17">
        <w:rPr>
          <w:rFonts w:ascii="Avenir LT Std 35 Light" w:hAnsi="Avenir LT Std 35 Light" w:cs="Arial"/>
          <w:b/>
          <w:bCs/>
          <w:color w:val="FFFFFF"/>
          <w:sz w:val="28"/>
          <w:szCs w:val="28"/>
          <w:shd w:val="clear" w:color="auto" w:fill="FF0000"/>
          <w:lang w:val="en-GB"/>
        </w:rPr>
        <w:lastRenderedPageBreak/>
        <w:t>SECTION</w:t>
      </w:r>
      <w:r w:rsidR="00D343F0" w:rsidRPr="00F36D17">
        <w:rPr>
          <w:rFonts w:ascii="Avenir LT Std 35 Light" w:hAnsi="Avenir LT Std 35 Light" w:cs="Arial"/>
          <w:b/>
          <w:bCs/>
          <w:color w:val="FFFFFF"/>
          <w:sz w:val="28"/>
          <w:szCs w:val="28"/>
          <w:lang w:val="en-GB"/>
        </w:rPr>
        <w:t xml:space="preserve"> D.</w:t>
      </w:r>
      <w:r w:rsidR="00D343F0" w:rsidRPr="00F36D17">
        <w:rPr>
          <w:rFonts w:ascii="Avenir LT Std 35 Light" w:hAnsi="Avenir LT Std 35 Light" w:cs="Arial"/>
          <w:b/>
          <w:bCs/>
          <w:color w:val="FFFFFF"/>
          <w:sz w:val="28"/>
          <w:szCs w:val="28"/>
          <w:lang w:val="en-GB"/>
        </w:rPr>
        <w:tab/>
      </w:r>
      <w:r w:rsidRPr="00F36D17">
        <w:rPr>
          <w:rFonts w:ascii="Avenir LT Std 35 Light" w:hAnsi="Avenir LT Std 35 Light" w:cs="Arial"/>
          <w:b/>
          <w:bCs/>
          <w:color w:val="FFFFFF"/>
          <w:sz w:val="28"/>
          <w:szCs w:val="28"/>
          <w:lang w:val="en-GB"/>
        </w:rPr>
        <w:t>FOLLOW UP MATRIX</w:t>
      </w:r>
    </w:p>
    <w:p w:rsidR="00D343F0" w:rsidRPr="008B72A1" w:rsidRDefault="00D343F0" w:rsidP="00D343F0">
      <w:pPr>
        <w:spacing w:after="0" w:line="240" w:lineRule="auto"/>
        <w:jc w:val="both"/>
        <w:rPr>
          <w:rFonts w:ascii="Avenir LT Std 35 Light" w:hAnsi="Avenir LT Std 35 Light" w:cs="Arial"/>
          <w:sz w:val="24"/>
          <w:szCs w:val="24"/>
        </w:rPr>
      </w:pPr>
    </w:p>
    <w:p w:rsidR="00EE380C" w:rsidRPr="008B72A1" w:rsidRDefault="00D343F0" w:rsidP="0078064F">
      <w:pPr>
        <w:spacing w:after="0" w:line="240" w:lineRule="auto"/>
        <w:jc w:val="both"/>
        <w:rPr>
          <w:rFonts w:ascii="Avenir LT Std 35 Light" w:hAnsi="Avenir LT Std 35 Light" w:cs="Arial"/>
          <w:sz w:val="24"/>
          <w:szCs w:val="24"/>
        </w:rPr>
      </w:pPr>
      <w:r w:rsidRPr="008B72A1">
        <w:rPr>
          <w:rFonts w:ascii="Avenir LT Std 35 Light" w:hAnsi="Avenir LT Std 35 Light" w:cs="Arial"/>
          <w:sz w:val="24"/>
          <w:szCs w:val="24"/>
        </w:rPr>
        <w:t xml:space="preserve">The matrix below is a guideline of </w:t>
      </w:r>
      <w:r w:rsidR="0014220B" w:rsidRPr="008B72A1">
        <w:rPr>
          <w:rFonts w:ascii="Avenir LT Std 35 Light" w:hAnsi="Avenir LT Std 35 Light" w:cs="Arial"/>
          <w:sz w:val="24"/>
          <w:szCs w:val="24"/>
        </w:rPr>
        <w:t>minimum requirements for each organizational aspect. Please consider such requirements as you develop the action plan listed in section E.</w:t>
      </w:r>
    </w:p>
    <w:p w:rsidR="00EE380C" w:rsidRPr="008B72A1" w:rsidRDefault="00EE380C" w:rsidP="0078064F">
      <w:pPr>
        <w:spacing w:after="0" w:line="240" w:lineRule="auto"/>
        <w:jc w:val="both"/>
        <w:rPr>
          <w:rFonts w:ascii="Avenir LT Std 35 Light" w:hAnsi="Avenir LT Std 35 Light" w:cs="Arial"/>
          <w:sz w:val="24"/>
          <w:szCs w:val="24"/>
        </w:rPr>
      </w:pPr>
    </w:p>
    <w:tbl>
      <w:tblPr>
        <w:tblW w:w="10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0"/>
        <w:gridCol w:w="1488"/>
        <w:gridCol w:w="1488"/>
        <w:gridCol w:w="1488"/>
        <w:gridCol w:w="1489"/>
      </w:tblGrid>
      <w:tr w:rsidR="00D343F0" w:rsidRPr="008B72A1" w:rsidTr="0086467B">
        <w:trPr>
          <w:trHeight w:val="392"/>
        </w:trPr>
        <w:tc>
          <w:tcPr>
            <w:tcW w:w="4410" w:type="dxa"/>
            <w:shd w:val="clear" w:color="auto" w:fill="auto"/>
            <w:hideMark/>
          </w:tcPr>
          <w:p w:rsidR="00101A9D" w:rsidRPr="00101A9D" w:rsidRDefault="00101A9D" w:rsidP="0086467B">
            <w:pPr>
              <w:spacing w:after="0" w:line="240" w:lineRule="auto"/>
              <w:rPr>
                <w:rFonts w:ascii="Avenir LT Std 35 Light" w:hAnsi="Avenir LT Std 35 Light"/>
                <w:color w:val="000000"/>
                <w:sz w:val="30"/>
                <w:szCs w:val="30"/>
                <w:lang w:val="en-GB" w:eastAsia="en-GB"/>
              </w:rPr>
            </w:pP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0-10</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11-20</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21-30</w:t>
            </w:r>
          </w:p>
        </w:tc>
        <w:tc>
          <w:tcPr>
            <w:tcW w:w="1489"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31-40</w:t>
            </w:r>
          </w:p>
        </w:tc>
      </w:tr>
      <w:tr w:rsidR="00D343F0" w:rsidRPr="008B72A1" w:rsidTr="0086467B">
        <w:trPr>
          <w:trHeight w:val="392"/>
        </w:trPr>
        <w:tc>
          <w:tcPr>
            <w:tcW w:w="4410" w:type="dxa"/>
            <w:shd w:val="clear" w:color="auto" w:fill="auto"/>
            <w:hideMark/>
          </w:tcPr>
          <w:p w:rsidR="00D343F0" w:rsidRDefault="00D343F0" w:rsidP="0086467B">
            <w:pPr>
              <w:spacing w:after="0" w:line="240" w:lineRule="auto"/>
              <w:rPr>
                <w:rFonts w:ascii="Avenir LT Std 35 Light" w:hAnsi="Avenir LT Std 35 Light"/>
                <w:color w:val="000000"/>
                <w:sz w:val="30"/>
                <w:szCs w:val="30"/>
                <w:lang w:eastAsia="en-GB"/>
              </w:rPr>
            </w:pPr>
            <w:r w:rsidRPr="00101A9D">
              <w:rPr>
                <w:rFonts w:ascii="Avenir LT Std 35 Light" w:hAnsi="Avenir LT Std 35 Light"/>
                <w:color w:val="000000"/>
                <w:sz w:val="30"/>
                <w:szCs w:val="30"/>
                <w:lang w:eastAsia="en-GB"/>
              </w:rPr>
              <w:t>B1. Governance, strategy and values</w:t>
            </w:r>
          </w:p>
          <w:p w:rsidR="00101A9D" w:rsidRPr="00101A9D" w:rsidRDefault="00101A9D" w:rsidP="0086467B">
            <w:pPr>
              <w:spacing w:after="0" w:line="240" w:lineRule="auto"/>
              <w:rPr>
                <w:rFonts w:ascii="Avenir LT Std 35 Light" w:hAnsi="Avenir LT Std 35 Light"/>
                <w:color w:val="000000"/>
                <w:sz w:val="30"/>
                <w:szCs w:val="30"/>
                <w:lang w:val="en-GB" w:eastAsia="en-GB"/>
              </w:rPr>
            </w:pP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9"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r>
      <w:tr w:rsidR="00D343F0" w:rsidRPr="008B72A1" w:rsidTr="0086467B">
        <w:trPr>
          <w:trHeight w:val="392"/>
        </w:trPr>
        <w:tc>
          <w:tcPr>
            <w:tcW w:w="4410" w:type="dxa"/>
            <w:shd w:val="clear" w:color="auto" w:fill="auto"/>
            <w:hideMark/>
          </w:tcPr>
          <w:p w:rsidR="00D343F0" w:rsidRDefault="00D343F0" w:rsidP="0086467B">
            <w:pPr>
              <w:spacing w:after="0" w:line="240" w:lineRule="auto"/>
              <w:rPr>
                <w:rFonts w:ascii="Avenir LT Std 35 Light" w:hAnsi="Avenir LT Std 35 Light"/>
                <w:color w:val="000000"/>
                <w:sz w:val="30"/>
                <w:szCs w:val="30"/>
                <w:lang w:eastAsia="en-GB"/>
              </w:rPr>
            </w:pPr>
            <w:r w:rsidRPr="00101A9D">
              <w:rPr>
                <w:rFonts w:ascii="Avenir LT Std 35 Light" w:hAnsi="Avenir LT Std 35 Light"/>
                <w:color w:val="000000"/>
                <w:sz w:val="30"/>
                <w:szCs w:val="30"/>
                <w:lang w:eastAsia="en-GB"/>
              </w:rPr>
              <w:t>B2. Administration and Human Resources</w:t>
            </w:r>
          </w:p>
          <w:p w:rsidR="00101A9D" w:rsidRPr="00101A9D" w:rsidRDefault="00101A9D" w:rsidP="0086467B">
            <w:pPr>
              <w:spacing w:after="0" w:line="240" w:lineRule="auto"/>
              <w:rPr>
                <w:rFonts w:ascii="Avenir LT Std 35 Light" w:hAnsi="Avenir LT Std 35 Light"/>
                <w:color w:val="000000"/>
                <w:sz w:val="30"/>
                <w:szCs w:val="30"/>
                <w:lang w:val="en-GB" w:eastAsia="en-GB"/>
              </w:rPr>
            </w:pP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9"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p>
        </w:tc>
      </w:tr>
      <w:tr w:rsidR="00D343F0" w:rsidRPr="008B72A1" w:rsidTr="0086467B">
        <w:trPr>
          <w:trHeight w:val="392"/>
        </w:trPr>
        <w:tc>
          <w:tcPr>
            <w:tcW w:w="4410" w:type="dxa"/>
            <w:shd w:val="clear" w:color="auto" w:fill="auto"/>
            <w:hideMark/>
          </w:tcPr>
          <w:p w:rsidR="00D343F0" w:rsidRDefault="00D343F0" w:rsidP="0086467B">
            <w:pPr>
              <w:spacing w:after="0" w:line="240" w:lineRule="auto"/>
              <w:rPr>
                <w:rFonts w:ascii="Avenir LT Std 35 Light" w:hAnsi="Avenir LT Std 35 Light"/>
                <w:color w:val="000000"/>
                <w:sz w:val="30"/>
                <w:szCs w:val="30"/>
                <w:lang w:eastAsia="en-GB"/>
              </w:rPr>
            </w:pPr>
            <w:r w:rsidRPr="00101A9D">
              <w:rPr>
                <w:rFonts w:ascii="Avenir LT Std 35 Light" w:hAnsi="Avenir LT Std 35 Light"/>
                <w:color w:val="000000"/>
                <w:sz w:val="30"/>
                <w:szCs w:val="30"/>
                <w:lang w:eastAsia="en-GB"/>
              </w:rPr>
              <w:t xml:space="preserve">B3. Financial Management  </w:t>
            </w:r>
          </w:p>
          <w:p w:rsidR="00101A9D" w:rsidRPr="00101A9D" w:rsidRDefault="00101A9D" w:rsidP="0086467B">
            <w:pPr>
              <w:spacing w:after="0" w:line="240" w:lineRule="auto"/>
              <w:rPr>
                <w:rFonts w:ascii="Avenir LT Std 35 Light" w:hAnsi="Avenir LT Std 35 Light"/>
                <w:color w:val="000000"/>
                <w:sz w:val="30"/>
                <w:szCs w:val="30"/>
                <w:lang w:val="en-GB" w:eastAsia="en-GB"/>
              </w:rPr>
            </w:pP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9" w:type="dxa"/>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p>
        </w:tc>
      </w:tr>
      <w:tr w:rsidR="00D343F0" w:rsidRPr="008B72A1" w:rsidTr="00AF2965">
        <w:trPr>
          <w:trHeight w:val="392"/>
        </w:trPr>
        <w:tc>
          <w:tcPr>
            <w:tcW w:w="4410" w:type="dxa"/>
            <w:tcBorders>
              <w:bottom w:val="single" w:sz="4" w:space="0" w:color="auto"/>
            </w:tcBorders>
            <w:shd w:val="clear" w:color="auto" w:fill="auto"/>
            <w:hideMark/>
          </w:tcPr>
          <w:p w:rsidR="00D343F0" w:rsidRDefault="00D343F0" w:rsidP="0086467B">
            <w:pPr>
              <w:spacing w:after="0" w:line="240" w:lineRule="auto"/>
              <w:rPr>
                <w:rFonts w:ascii="Avenir LT Std 35 Light" w:hAnsi="Avenir LT Std 35 Light"/>
                <w:color w:val="000000"/>
                <w:sz w:val="30"/>
                <w:szCs w:val="30"/>
                <w:lang w:eastAsia="en-GB"/>
              </w:rPr>
            </w:pPr>
            <w:r w:rsidRPr="00101A9D">
              <w:rPr>
                <w:rFonts w:ascii="Avenir LT Std 35 Light" w:hAnsi="Avenir LT Std 35 Light"/>
                <w:color w:val="000000"/>
                <w:sz w:val="30"/>
                <w:szCs w:val="30"/>
                <w:lang w:eastAsia="en-GB"/>
              </w:rPr>
              <w:t>B4. Project Cycle Management</w:t>
            </w:r>
          </w:p>
          <w:p w:rsidR="00101A9D" w:rsidRPr="00101A9D" w:rsidRDefault="00101A9D" w:rsidP="0086467B">
            <w:pPr>
              <w:spacing w:after="0" w:line="240" w:lineRule="auto"/>
              <w:rPr>
                <w:rFonts w:ascii="Avenir LT Std 35 Light" w:hAnsi="Avenir LT Std 35 Light"/>
                <w:color w:val="000000"/>
                <w:sz w:val="30"/>
                <w:szCs w:val="30"/>
                <w:lang w:val="en-GB" w:eastAsia="en-GB"/>
              </w:rPr>
            </w:pPr>
          </w:p>
        </w:tc>
        <w:tc>
          <w:tcPr>
            <w:tcW w:w="1488" w:type="dxa"/>
            <w:tcBorders>
              <w:bottom w:val="single" w:sz="4" w:space="0" w:color="auto"/>
            </w:tcBorders>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tcBorders>
              <w:bottom w:val="single" w:sz="4" w:space="0" w:color="auto"/>
            </w:tcBorders>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8" w:type="dxa"/>
            <w:tcBorders>
              <w:bottom w:val="single" w:sz="4" w:space="0" w:color="auto"/>
            </w:tcBorders>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c>
          <w:tcPr>
            <w:tcW w:w="1489" w:type="dxa"/>
            <w:tcBorders>
              <w:bottom w:val="single" w:sz="4" w:space="0" w:color="auto"/>
            </w:tcBorders>
            <w:shd w:val="clear" w:color="auto" w:fill="auto"/>
            <w:noWrap/>
            <w:hideMark/>
          </w:tcPr>
          <w:p w:rsidR="00D343F0" w:rsidRPr="00101A9D" w:rsidRDefault="00D343F0" w:rsidP="0086467B">
            <w:pPr>
              <w:spacing w:after="0" w:line="240" w:lineRule="auto"/>
              <w:jc w:val="center"/>
              <w:rPr>
                <w:rFonts w:ascii="Avenir LT Std 35 Light" w:hAnsi="Avenir LT Std 35 Light"/>
                <w:color w:val="000000"/>
                <w:sz w:val="30"/>
                <w:szCs w:val="30"/>
                <w:lang w:val="en-GB" w:eastAsia="en-GB"/>
              </w:rPr>
            </w:pPr>
            <w:r w:rsidRPr="00101A9D">
              <w:rPr>
                <w:rFonts w:ascii="Avenir LT Std 35 Light" w:hAnsi="Avenir LT Std 35 Light"/>
                <w:color w:val="000000"/>
                <w:sz w:val="30"/>
                <w:szCs w:val="30"/>
                <w:lang w:val="en-GB" w:eastAsia="en-GB"/>
              </w:rPr>
              <w:t> </w:t>
            </w:r>
          </w:p>
        </w:tc>
      </w:tr>
      <w:tr w:rsidR="00C31432" w:rsidRPr="008B72A1" w:rsidTr="00AF2965">
        <w:trPr>
          <w:trHeight w:val="392"/>
        </w:trPr>
        <w:tc>
          <w:tcPr>
            <w:tcW w:w="4410" w:type="dxa"/>
            <w:tcBorders>
              <w:top w:val="single" w:sz="4" w:space="0" w:color="auto"/>
              <w:left w:val="single" w:sz="4" w:space="0" w:color="auto"/>
              <w:bottom w:val="single" w:sz="4" w:space="0" w:color="auto"/>
              <w:right w:val="single" w:sz="4" w:space="0" w:color="auto"/>
            </w:tcBorders>
            <w:shd w:val="clear" w:color="auto" w:fill="auto"/>
          </w:tcPr>
          <w:p w:rsidR="00C31432" w:rsidRDefault="00C31432" w:rsidP="0086467B">
            <w:pPr>
              <w:spacing w:after="0" w:line="240" w:lineRule="auto"/>
              <w:rPr>
                <w:rFonts w:ascii="Avenir LT Std 35 Light" w:hAnsi="Avenir LT Std 35 Light"/>
                <w:color w:val="000000"/>
                <w:sz w:val="30"/>
                <w:szCs w:val="30"/>
                <w:lang w:eastAsia="en-GB"/>
              </w:rPr>
            </w:pPr>
            <w:r w:rsidRPr="00101A9D">
              <w:rPr>
                <w:rFonts w:ascii="Avenir LT Std 35 Light" w:hAnsi="Avenir LT Std 35 Light"/>
                <w:color w:val="000000"/>
                <w:sz w:val="30"/>
                <w:szCs w:val="30"/>
                <w:lang w:eastAsia="en-GB"/>
              </w:rPr>
              <w:t>B5. Security Management</w:t>
            </w:r>
          </w:p>
          <w:p w:rsidR="00101A9D" w:rsidRPr="00101A9D" w:rsidRDefault="00101A9D" w:rsidP="0086467B">
            <w:pPr>
              <w:spacing w:after="0" w:line="240" w:lineRule="auto"/>
              <w:rPr>
                <w:rFonts w:ascii="Avenir LT Std 35 Light" w:hAnsi="Avenir LT Std 35 Light"/>
                <w:color w:val="000000"/>
                <w:sz w:val="30"/>
                <w:szCs w:val="30"/>
                <w:lang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auto"/>
            <w:noWrap/>
          </w:tcPr>
          <w:p w:rsidR="00C31432" w:rsidRPr="00101A9D" w:rsidRDefault="00C31432" w:rsidP="0086467B">
            <w:pPr>
              <w:spacing w:after="0" w:line="240" w:lineRule="auto"/>
              <w:jc w:val="center"/>
              <w:rPr>
                <w:rFonts w:ascii="Avenir LT Std 35 Light" w:hAnsi="Avenir LT Std 35 Light"/>
                <w:color w:val="000000"/>
                <w:sz w:val="30"/>
                <w:szCs w:val="30"/>
                <w:lang w:val="en-GB"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auto"/>
            <w:noWrap/>
          </w:tcPr>
          <w:p w:rsidR="00C31432" w:rsidRPr="00101A9D" w:rsidRDefault="00C31432" w:rsidP="0086467B">
            <w:pPr>
              <w:spacing w:after="0" w:line="240" w:lineRule="auto"/>
              <w:jc w:val="center"/>
              <w:rPr>
                <w:rFonts w:ascii="Avenir LT Std 35 Light" w:hAnsi="Avenir LT Std 35 Light"/>
                <w:color w:val="000000"/>
                <w:sz w:val="30"/>
                <w:szCs w:val="30"/>
                <w:lang w:val="en-GB"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auto"/>
            <w:noWrap/>
          </w:tcPr>
          <w:p w:rsidR="00C31432" w:rsidRPr="00101A9D" w:rsidRDefault="00C31432" w:rsidP="0086467B">
            <w:pPr>
              <w:spacing w:after="0" w:line="240" w:lineRule="auto"/>
              <w:jc w:val="center"/>
              <w:rPr>
                <w:rFonts w:ascii="Avenir LT Std 35 Light" w:hAnsi="Avenir LT Std 35 Light"/>
                <w:color w:val="000000"/>
                <w:sz w:val="30"/>
                <w:szCs w:val="30"/>
                <w:lang w:val="en-GB" w:eastAsia="en-GB"/>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tcPr>
          <w:p w:rsidR="00C31432" w:rsidRPr="00101A9D" w:rsidRDefault="00C31432" w:rsidP="0086467B">
            <w:pPr>
              <w:spacing w:after="0" w:line="240" w:lineRule="auto"/>
              <w:jc w:val="center"/>
              <w:rPr>
                <w:rFonts w:ascii="Avenir LT Std 35 Light" w:hAnsi="Avenir LT Std 35 Light"/>
                <w:color w:val="000000"/>
                <w:sz w:val="30"/>
                <w:szCs w:val="30"/>
                <w:lang w:val="en-GB" w:eastAsia="en-GB"/>
              </w:rPr>
            </w:pPr>
          </w:p>
        </w:tc>
      </w:tr>
      <w:tr w:rsidR="00AF2965" w:rsidRPr="008B72A1" w:rsidTr="00AF2965">
        <w:trPr>
          <w:trHeight w:val="392"/>
        </w:trPr>
        <w:tc>
          <w:tcPr>
            <w:tcW w:w="4410" w:type="dxa"/>
            <w:tcBorders>
              <w:top w:val="single" w:sz="4" w:space="0" w:color="auto"/>
              <w:left w:val="nil"/>
              <w:bottom w:val="nil"/>
              <w:right w:val="nil"/>
            </w:tcBorders>
            <w:shd w:val="clear" w:color="auto" w:fill="auto"/>
          </w:tcPr>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Default="00AF2965" w:rsidP="0086467B">
            <w:pPr>
              <w:spacing w:after="0" w:line="240" w:lineRule="auto"/>
              <w:rPr>
                <w:rFonts w:ascii="Avenir LT Std 35 Light" w:hAnsi="Avenir LT Std 35 Light"/>
                <w:color w:val="000000"/>
                <w:sz w:val="24"/>
                <w:szCs w:val="24"/>
                <w:lang w:eastAsia="en-GB"/>
              </w:rPr>
            </w:pPr>
          </w:p>
          <w:p w:rsidR="00101A9D" w:rsidRDefault="00101A9D" w:rsidP="0086467B">
            <w:pPr>
              <w:spacing w:after="0" w:line="240" w:lineRule="auto"/>
              <w:rPr>
                <w:rFonts w:ascii="Avenir LT Std 35 Light" w:hAnsi="Avenir LT Std 35 Light"/>
                <w:color w:val="000000"/>
                <w:sz w:val="24"/>
                <w:szCs w:val="24"/>
                <w:lang w:eastAsia="en-GB"/>
              </w:rPr>
            </w:pPr>
          </w:p>
          <w:p w:rsidR="00101A9D" w:rsidRDefault="00101A9D" w:rsidP="0086467B">
            <w:pPr>
              <w:spacing w:after="0" w:line="240" w:lineRule="auto"/>
              <w:rPr>
                <w:rFonts w:ascii="Avenir LT Std 35 Light" w:hAnsi="Avenir LT Std 35 Light"/>
                <w:color w:val="000000"/>
                <w:sz w:val="24"/>
                <w:szCs w:val="24"/>
                <w:lang w:eastAsia="en-GB"/>
              </w:rPr>
            </w:pPr>
          </w:p>
          <w:p w:rsidR="00101A9D" w:rsidRDefault="00101A9D" w:rsidP="0086467B">
            <w:pPr>
              <w:spacing w:after="0" w:line="240" w:lineRule="auto"/>
              <w:rPr>
                <w:rFonts w:ascii="Avenir LT Std 35 Light" w:hAnsi="Avenir LT Std 35 Light"/>
                <w:color w:val="000000"/>
                <w:sz w:val="24"/>
                <w:szCs w:val="24"/>
                <w:lang w:eastAsia="en-GB"/>
              </w:rPr>
            </w:pPr>
          </w:p>
          <w:p w:rsidR="00101A9D" w:rsidRPr="008B72A1" w:rsidRDefault="00101A9D" w:rsidP="0086467B">
            <w:pPr>
              <w:spacing w:after="0" w:line="240" w:lineRule="auto"/>
              <w:rPr>
                <w:rFonts w:ascii="Avenir LT Std 35 Light" w:hAnsi="Avenir LT Std 35 Light"/>
                <w:color w:val="000000"/>
                <w:sz w:val="24"/>
                <w:szCs w:val="24"/>
                <w:lang w:eastAsia="en-GB"/>
              </w:rPr>
            </w:pPr>
            <w:bookmarkStart w:id="1" w:name="_GoBack"/>
            <w:bookmarkEnd w:id="1"/>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p w:rsidR="00AF2965" w:rsidRPr="008B72A1" w:rsidRDefault="00AF2965" w:rsidP="0086467B">
            <w:pPr>
              <w:spacing w:after="0" w:line="240" w:lineRule="auto"/>
              <w:rPr>
                <w:rFonts w:ascii="Avenir LT Std 35 Light" w:hAnsi="Avenir LT Std 35 Light"/>
                <w:color w:val="000000"/>
                <w:sz w:val="24"/>
                <w:szCs w:val="24"/>
                <w:lang w:eastAsia="en-GB"/>
              </w:rPr>
            </w:pPr>
          </w:p>
        </w:tc>
        <w:tc>
          <w:tcPr>
            <w:tcW w:w="1488" w:type="dxa"/>
            <w:tcBorders>
              <w:top w:val="single" w:sz="4" w:space="0" w:color="auto"/>
              <w:left w:val="nil"/>
              <w:bottom w:val="nil"/>
              <w:right w:val="nil"/>
            </w:tcBorders>
            <w:shd w:val="clear" w:color="auto" w:fill="auto"/>
            <w:noWrap/>
          </w:tcPr>
          <w:p w:rsidR="00AF2965" w:rsidRPr="008B72A1" w:rsidRDefault="00AF2965" w:rsidP="0086467B">
            <w:pPr>
              <w:spacing w:after="0" w:line="240" w:lineRule="auto"/>
              <w:jc w:val="center"/>
              <w:rPr>
                <w:rFonts w:ascii="Avenir LT Std 35 Light" w:hAnsi="Avenir LT Std 35 Light"/>
                <w:color w:val="000000"/>
                <w:sz w:val="24"/>
                <w:szCs w:val="24"/>
                <w:lang w:val="en-GB" w:eastAsia="en-GB"/>
              </w:rPr>
            </w:pPr>
          </w:p>
        </w:tc>
        <w:tc>
          <w:tcPr>
            <w:tcW w:w="1488" w:type="dxa"/>
            <w:tcBorders>
              <w:top w:val="single" w:sz="4" w:space="0" w:color="auto"/>
              <w:left w:val="nil"/>
              <w:bottom w:val="nil"/>
              <w:right w:val="nil"/>
            </w:tcBorders>
            <w:shd w:val="clear" w:color="auto" w:fill="auto"/>
            <w:noWrap/>
          </w:tcPr>
          <w:p w:rsidR="00AF2965" w:rsidRPr="008B72A1" w:rsidRDefault="00AF2965" w:rsidP="0086467B">
            <w:pPr>
              <w:spacing w:after="0" w:line="240" w:lineRule="auto"/>
              <w:jc w:val="center"/>
              <w:rPr>
                <w:rFonts w:ascii="Avenir LT Std 35 Light" w:hAnsi="Avenir LT Std 35 Light"/>
                <w:color w:val="000000"/>
                <w:sz w:val="24"/>
                <w:szCs w:val="24"/>
                <w:lang w:val="en-GB" w:eastAsia="en-GB"/>
              </w:rPr>
            </w:pPr>
          </w:p>
        </w:tc>
        <w:tc>
          <w:tcPr>
            <w:tcW w:w="1488" w:type="dxa"/>
            <w:tcBorders>
              <w:top w:val="single" w:sz="4" w:space="0" w:color="auto"/>
              <w:left w:val="nil"/>
              <w:bottom w:val="nil"/>
              <w:right w:val="nil"/>
            </w:tcBorders>
            <w:shd w:val="clear" w:color="auto" w:fill="auto"/>
            <w:noWrap/>
          </w:tcPr>
          <w:p w:rsidR="00AF2965" w:rsidRPr="008B72A1" w:rsidRDefault="00AF2965" w:rsidP="0086467B">
            <w:pPr>
              <w:spacing w:after="0" w:line="240" w:lineRule="auto"/>
              <w:jc w:val="center"/>
              <w:rPr>
                <w:rFonts w:ascii="Avenir LT Std 35 Light" w:hAnsi="Avenir LT Std 35 Light"/>
                <w:color w:val="000000"/>
                <w:sz w:val="24"/>
                <w:szCs w:val="24"/>
                <w:lang w:val="en-GB" w:eastAsia="en-GB"/>
              </w:rPr>
            </w:pPr>
          </w:p>
        </w:tc>
        <w:tc>
          <w:tcPr>
            <w:tcW w:w="1489" w:type="dxa"/>
            <w:tcBorders>
              <w:top w:val="single" w:sz="4" w:space="0" w:color="auto"/>
              <w:left w:val="nil"/>
              <w:bottom w:val="nil"/>
              <w:right w:val="nil"/>
            </w:tcBorders>
            <w:shd w:val="clear" w:color="auto" w:fill="auto"/>
            <w:noWrap/>
          </w:tcPr>
          <w:p w:rsidR="00AF2965" w:rsidRPr="008B72A1" w:rsidRDefault="00AF2965" w:rsidP="0086467B">
            <w:pPr>
              <w:spacing w:after="0" w:line="240" w:lineRule="auto"/>
              <w:jc w:val="center"/>
              <w:rPr>
                <w:rFonts w:ascii="Avenir LT Std 35 Light" w:hAnsi="Avenir LT Std 35 Light"/>
                <w:color w:val="000000"/>
                <w:sz w:val="24"/>
                <w:szCs w:val="24"/>
                <w:lang w:val="en-GB" w:eastAsia="en-GB"/>
              </w:rPr>
            </w:pPr>
          </w:p>
        </w:tc>
      </w:tr>
    </w:tbl>
    <w:p w:rsidR="004679A3" w:rsidRPr="00F36D17" w:rsidRDefault="00561CC5" w:rsidP="00AF2965">
      <w:pPr>
        <w:pBdr>
          <w:top w:val="single" w:sz="4" w:space="0" w:color="auto"/>
          <w:left w:val="single" w:sz="4" w:space="4" w:color="auto"/>
          <w:bottom w:val="single" w:sz="4" w:space="1" w:color="auto"/>
          <w:right w:val="single" w:sz="4" w:space="4" w:color="auto"/>
        </w:pBdr>
        <w:shd w:val="clear" w:color="auto" w:fill="FF0000"/>
        <w:spacing w:after="0" w:line="240" w:lineRule="auto"/>
        <w:ind w:right="72"/>
        <w:jc w:val="both"/>
        <w:rPr>
          <w:rFonts w:ascii="Avenir LT Std 35 Light" w:hAnsi="Avenir LT Std 35 Light" w:cs="Arial"/>
          <w:b/>
          <w:bCs/>
          <w:color w:val="FFFFFF"/>
          <w:sz w:val="28"/>
          <w:szCs w:val="28"/>
          <w:lang w:val="en-GB"/>
        </w:rPr>
      </w:pPr>
      <w:r w:rsidRPr="00F36D17">
        <w:rPr>
          <w:rFonts w:ascii="Avenir LT Std 35 Light" w:hAnsi="Avenir LT Std 35 Light" w:cs="Arial"/>
          <w:b/>
          <w:bCs/>
          <w:color w:val="FFFFFF"/>
          <w:sz w:val="28"/>
          <w:szCs w:val="28"/>
          <w:lang w:val="en-GB"/>
        </w:rPr>
        <w:lastRenderedPageBreak/>
        <w:t>SECTION</w:t>
      </w:r>
      <w:r w:rsidR="004679A3" w:rsidRPr="00F36D17">
        <w:rPr>
          <w:rFonts w:ascii="Avenir LT Std 35 Light" w:hAnsi="Avenir LT Std 35 Light" w:cs="Arial"/>
          <w:b/>
          <w:bCs/>
          <w:color w:val="FFFFFF"/>
          <w:sz w:val="28"/>
          <w:szCs w:val="28"/>
          <w:lang w:val="en-GB"/>
        </w:rPr>
        <w:t xml:space="preserve"> </w:t>
      </w:r>
      <w:r w:rsidR="00C31432" w:rsidRPr="00F36D17">
        <w:rPr>
          <w:rFonts w:ascii="Avenir LT Std 35 Light" w:hAnsi="Avenir LT Std 35 Light" w:cs="Arial"/>
          <w:b/>
          <w:bCs/>
          <w:color w:val="FFFFFF"/>
          <w:sz w:val="28"/>
          <w:szCs w:val="28"/>
          <w:lang w:val="en-GB"/>
        </w:rPr>
        <w:t>E</w:t>
      </w:r>
      <w:r w:rsidRPr="00F36D17">
        <w:rPr>
          <w:rFonts w:ascii="Avenir LT Std 35 Light" w:hAnsi="Avenir LT Std 35 Light" w:cs="Arial"/>
          <w:b/>
          <w:bCs/>
          <w:color w:val="FFFFFF"/>
          <w:sz w:val="28"/>
          <w:szCs w:val="28"/>
          <w:lang w:val="en-GB"/>
        </w:rPr>
        <w:t>.</w:t>
      </w:r>
      <w:r w:rsidR="004679A3" w:rsidRPr="00F36D17">
        <w:rPr>
          <w:rFonts w:ascii="Avenir LT Std 35 Light" w:hAnsi="Avenir LT Std 35 Light" w:cs="Arial"/>
          <w:b/>
          <w:bCs/>
          <w:color w:val="FFFFFF"/>
          <w:sz w:val="28"/>
          <w:szCs w:val="28"/>
          <w:lang w:val="en-GB"/>
        </w:rPr>
        <w:tab/>
      </w:r>
      <w:r w:rsidR="004679A3" w:rsidRPr="00F36D17">
        <w:rPr>
          <w:rFonts w:ascii="Avenir LT Std 35 Light" w:hAnsi="Avenir LT Std 35 Light" w:cs="Arial"/>
          <w:b/>
          <w:bCs/>
          <w:color w:val="FFFFFF"/>
          <w:sz w:val="28"/>
          <w:szCs w:val="28"/>
          <w:lang w:val="en-GB"/>
        </w:rPr>
        <w:tab/>
      </w:r>
      <w:r w:rsidRPr="00F36D17">
        <w:rPr>
          <w:rFonts w:ascii="Avenir LT Std 35 Light" w:hAnsi="Avenir LT Std 35 Light" w:cs="Arial"/>
          <w:b/>
          <w:bCs/>
          <w:color w:val="FFFFFF"/>
          <w:sz w:val="28"/>
          <w:szCs w:val="28"/>
          <w:lang w:val="en-GB"/>
        </w:rPr>
        <w:t>ACTION PLAN</w:t>
      </w:r>
    </w:p>
    <w:p w:rsidR="004679A3" w:rsidRPr="008B72A1" w:rsidRDefault="004679A3" w:rsidP="0078064F">
      <w:pPr>
        <w:spacing w:after="0" w:line="240" w:lineRule="auto"/>
        <w:jc w:val="both"/>
        <w:rPr>
          <w:rFonts w:ascii="Avenir LT Std 35 Light" w:hAnsi="Avenir LT Std 35 Light" w:cs="Arial"/>
          <w:sz w:val="24"/>
          <w:szCs w:val="24"/>
          <w:lang w:val="en-GB"/>
        </w:rPr>
      </w:pPr>
    </w:p>
    <w:tbl>
      <w:tblPr>
        <w:tblW w:w="137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4770"/>
        <w:gridCol w:w="2275"/>
        <w:gridCol w:w="1418"/>
        <w:gridCol w:w="1275"/>
      </w:tblGrid>
      <w:tr w:rsidR="004679A3" w:rsidRPr="008B72A1" w:rsidTr="0056300E">
        <w:tc>
          <w:tcPr>
            <w:tcW w:w="3978" w:type="dxa"/>
          </w:tcPr>
          <w:p w:rsidR="004679A3" w:rsidRPr="00DD2396" w:rsidRDefault="004679A3" w:rsidP="0078064F">
            <w:pPr>
              <w:spacing w:after="0" w:line="240" w:lineRule="auto"/>
              <w:jc w:val="both"/>
              <w:rPr>
                <w:rFonts w:ascii="Avenir LT Std 35 Light" w:hAnsi="Avenir LT Std 35 Light" w:cs="Arial"/>
                <w:sz w:val="28"/>
                <w:szCs w:val="28"/>
              </w:rPr>
            </w:pPr>
            <w:proofErr w:type="spellStart"/>
            <w:r w:rsidRPr="00DD2396">
              <w:rPr>
                <w:rFonts w:ascii="Avenir LT Std 35 Light" w:hAnsi="Avenir LT Std 35 Light" w:cs="Arial"/>
                <w:sz w:val="28"/>
                <w:szCs w:val="28"/>
              </w:rPr>
              <w:t>Organisation</w:t>
            </w:r>
            <w:proofErr w:type="spellEnd"/>
            <w:r w:rsidR="00DD2396">
              <w:rPr>
                <w:rFonts w:ascii="Avenir LT Std 35 Light" w:hAnsi="Avenir LT Std 35 Light" w:cs="Arial"/>
                <w:sz w:val="28"/>
                <w:szCs w:val="28"/>
              </w:rPr>
              <w:t xml:space="preserve"> </w:t>
            </w:r>
            <w:r w:rsidRPr="00DD2396">
              <w:rPr>
                <w:rFonts w:ascii="Avenir LT Std 35 Light" w:hAnsi="Avenir LT Std 35 Light" w:cs="Arial"/>
                <w:sz w:val="28"/>
                <w:szCs w:val="28"/>
              </w:rPr>
              <w:t>Development Need</w:t>
            </w:r>
          </w:p>
        </w:tc>
        <w:tc>
          <w:tcPr>
            <w:tcW w:w="4770" w:type="dxa"/>
          </w:tcPr>
          <w:p w:rsidR="004679A3" w:rsidRPr="00DD2396" w:rsidRDefault="004679A3" w:rsidP="0078064F">
            <w:pPr>
              <w:spacing w:after="0" w:line="240" w:lineRule="auto"/>
              <w:jc w:val="both"/>
              <w:rPr>
                <w:rFonts w:ascii="Avenir LT Std 35 Light" w:hAnsi="Avenir LT Std 35 Light" w:cs="Arial"/>
                <w:sz w:val="28"/>
                <w:szCs w:val="28"/>
              </w:rPr>
            </w:pPr>
            <w:r w:rsidRPr="00DD2396">
              <w:rPr>
                <w:rFonts w:ascii="Avenir LT Std 35 Light" w:hAnsi="Avenir LT Std 35 Light" w:cs="Arial"/>
                <w:sz w:val="28"/>
                <w:szCs w:val="28"/>
              </w:rPr>
              <w:t>Recommended Action</w:t>
            </w:r>
          </w:p>
        </w:tc>
        <w:tc>
          <w:tcPr>
            <w:tcW w:w="2275" w:type="dxa"/>
          </w:tcPr>
          <w:p w:rsidR="004679A3" w:rsidRPr="00DD2396" w:rsidRDefault="004679A3" w:rsidP="0078064F">
            <w:pPr>
              <w:spacing w:after="0" w:line="240" w:lineRule="auto"/>
              <w:jc w:val="both"/>
              <w:rPr>
                <w:rFonts w:ascii="Avenir LT Std 35 Light" w:hAnsi="Avenir LT Std 35 Light" w:cs="Arial"/>
                <w:sz w:val="28"/>
                <w:szCs w:val="28"/>
              </w:rPr>
            </w:pPr>
            <w:r w:rsidRPr="00DD2396">
              <w:rPr>
                <w:rFonts w:ascii="Avenir LT Std 35 Light" w:hAnsi="Avenir LT Std 35 Light" w:cs="Arial"/>
                <w:sz w:val="28"/>
                <w:szCs w:val="28"/>
              </w:rPr>
              <w:t xml:space="preserve">Agreed? </w:t>
            </w:r>
            <w:r w:rsidRPr="00DD2396">
              <w:rPr>
                <w:rFonts w:ascii="Avenir LT Std 35 Light" w:hAnsi="Avenir LT Std 35 Light" w:cs="Arial"/>
                <w:sz w:val="28"/>
                <w:szCs w:val="28"/>
              </w:rPr>
              <w:sym w:font="Wingdings" w:char="F0FC"/>
            </w:r>
            <w:r w:rsidRPr="00DD2396">
              <w:rPr>
                <w:rFonts w:ascii="Avenir LT Std 35 Light" w:hAnsi="Avenir LT Std 35 Light" w:cs="Arial"/>
                <w:sz w:val="28"/>
                <w:szCs w:val="28"/>
              </w:rPr>
              <w:t xml:space="preserve"> / </w:t>
            </w:r>
            <w:r w:rsidRPr="00DD2396">
              <w:rPr>
                <w:rFonts w:ascii="Avenir LT Std 35 Light" w:hAnsi="Avenir LT Std 35 Light" w:cs="Arial"/>
                <w:sz w:val="28"/>
                <w:szCs w:val="28"/>
              </w:rPr>
              <w:sym w:font="Wingdings" w:char="F0FB"/>
            </w:r>
            <w:r w:rsidRPr="00DD2396">
              <w:rPr>
                <w:rFonts w:ascii="Avenir LT Std 35 Light" w:hAnsi="Avenir LT Std 35 Light" w:cs="Arial"/>
                <w:sz w:val="28"/>
                <w:szCs w:val="28"/>
              </w:rPr>
              <w:t xml:space="preserve"> / ?</w:t>
            </w:r>
          </w:p>
        </w:tc>
        <w:tc>
          <w:tcPr>
            <w:tcW w:w="1418" w:type="dxa"/>
          </w:tcPr>
          <w:p w:rsidR="004679A3" w:rsidRPr="00DD2396" w:rsidRDefault="004679A3" w:rsidP="0078064F">
            <w:pPr>
              <w:spacing w:after="0" w:line="240" w:lineRule="auto"/>
              <w:jc w:val="both"/>
              <w:rPr>
                <w:rFonts w:ascii="Avenir LT Std 35 Light" w:hAnsi="Avenir LT Std 35 Light" w:cs="Arial"/>
                <w:sz w:val="28"/>
                <w:szCs w:val="28"/>
              </w:rPr>
            </w:pPr>
            <w:r w:rsidRPr="00DD2396">
              <w:rPr>
                <w:rFonts w:ascii="Avenir LT Std 35 Light" w:hAnsi="Avenir LT Std 35 Light" w:cs="Arial"/>
                <w:sz w:val="28"/>
                <w:szCs w:val="28"/>
              </w:rPr>
              <w:t>Who?</w:t>
            </w:r>
          </w:p>
        </w:tc>
        <w:tc>
          <w:tcPr>
            <w:tcW w:w="1275" w:type="dxa"/>
          </w:tcPr>
          <w:p w:rsidR="004679A3" w:rsidRPr="00DD2396" w:rsidRDefault="004679A3" w:rsidP="0078064F">
            <w:pPr>
              <w:spacing w:after="0" w:line="240" w:lineRule="auto"/>
              <w:jc w:val="both"/>
              <w:rPr>
                <w:rFonts w:ascii="Avenir LT Std 35 Light" w:hAnsi="Avenir LT Std 35 Light" w:cs="Arial"/>
                <w:sz w:val="28"/>
                <w:szCs w:val="28"/>
              </w:rPr>
            </w:pPr>
            <w:r w:rsidRPr="00DD2396">
              <w:rPr>
                <w:rFonts w:ascii="Avenir LT Std 35 Light" w:hAnsi="Avenir LT Std 35 Light" w:cs="Arial"/>
                <w:sz w:val="28"/>
                <w:szCs w:val="28"/>
              </w:rPr>
              <w:t>When?</w:t>
            </w: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r w:rsidR="004679A3" w:rsidRPr="008B72A1" w:rsidTr="0056300E">
        <w:trPr>
          <w:trHeight w:val="680"/>
        </w:trPr>
        <w:tc>
          <w:tcPr>
            <w:tcW w:w="3978" w:type="dxa"/>
          </w:tcPr>
          <w:p w:rsidR="004679A3" w:rsidRPr="008B72A1" w:rsidRDefault="004679A3" w:rsidP="0078064F">
            <w:pPr>
              <w:numPr>
                <w:ilvl w:val="0"/>
                <w:numId w:val="18"/>
              </w:numPr>
              <w:tabs>
                <w:tab w:val="clear" w:pos="720"/>
                <w:tab w:val="num" w:pos="450"/>
              </w:tabs>
              <w:overflowPunct w:val="0"/>
              <w:autoSpaceDE w:val="0"/>
              <w:autoSpaceDN w:val="0"/>
              <w:adjustRightInd w:val="0"/>
              <w:spacing w:after="0" w:line="240" w:lineRule="auto"/>
              <w:ind w:left="450"/>
              <w:jc w:val="both"/>
              <w:textAlignment w:val="baseline"/>
              <w:rPr>
                <w:rFonts w:ascii="Avenir LT Std 35 Light" w:hAnsi="Avenir LT Std 35 Light" w:cs="Arial"/>
                <w:sz w:val="24"/>
                <w:szCs w:val="24"/>
              </w:rPr>
            </w:pPr>
          </w:p>
        </w:tc>
        <w:tc>
          <w:tcPr>
            <w:tcW w:w="4770"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2275"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418" w:type="dxa"/>
          </w:tcPr>
          <w:p w:rsidR="004679A3" w:rsidRPr="008B72A1" w:rsidRDefault="004679A3" w:rsidP="0078064F">
            <w:pPr>
              <w:spacing w:after="0" w:line="240" w:lineRule="auto"/>
              <w:jc w:val="both"/>
              <w:rPr>
                <w:rFonts w:ascii="Avenir LT Std 35 Light" w:hAnsi="Avenir LT Std 35 Light" w:cs="Arial"/>
                <w:sz w:val="24"/>
                <w:szCs w:val="24"/>
              </w:rPr>
            </w:pPr>
          </w:p>
        </w:tc>
        <w:tc>
          <w:tcPr>
            <w:tcW w:w="1275" w:type="dxa"/>
          </w:tcPr>
          <w:p w:rsidR="004679A3" w:rsidRPr="008B72A1" w:rsidRDefault="004679A3" w:rsidP="0078064F">
            <w:pPr>
              <w:spacing w:after="0" w:line="240" w:lineRule="auto"/>
              <w:jc w:val="both"/>
              <w:rPr>
                <w:rFonts w:ascii="Avenir LT Std 35 Light" w:hAnsi="Avenir LT Std 35 Light" w:cs="Arial"/>
                <w:sz w:val="24"/>
                <w:szCs w:val="24"/>
              </w:rPr>
            </w:pPr>
          </w:p>
        </w:tc>
      </w:tr>
    </w:tbl>
    <w:p w:rsidR="004679A3" w:rsidRPr="008B72A1" w:rsidRDefault="004679A3" w:rsidP="0078064F">
      <w:pPr>
        <w:spacing w:after="0" w:line="240" w:lineRule="auto"/>
        <w:jc w:val="both"/>
        <w:rPr>
          <w:rFonts w:ascii="Avenir LT Std 35 Light" w:hAnsi="Avenir LT Std 35 Light" w:cs="Arial"/>
          <w:sz w:val="24"/>
          <w:szCs w:val="24"/>
        </w:rPr>
      </w:pPr>
    </w:p>
    <w:p w:rsidR="00561CC5" w:rsidRPr="008B72A1" w:rsidRDefault="00561CC5" w:rsidP="0078064F">
      <w:pPr>
        <w:spacing w:after="0" w:line="240" w:lineRule="auto"/>
        <w:jc w:val="both"/>
        <w:rPr>
          <w:rFonts w:ascii="Avenir LT Std 35 Light" w:hAnsi="Avenir LT Std 35 Light" w:cs="Arial"/>
          <w:sz w:val="24"/>
          <w:szCs w:val="24"/>
          <w:lang w:val="en-GB"/>
        </w:rPr>
      </w:pPr>
    </w:p>
    <w:p w:rsidR="003B4228" w:rsidRPr="003B4228" w:rsidRDefault="00D857FE" w:rsidP="00DD2396">
      <w:pPr>
        <w:jc w:val="right"/>
        <w:rPr>
          <w:rFonts w:ascii="Avenir LT Std 35 Light" w:hAnsi="Avenir LT Std 35 Light" w:cs="Arial"/>
          <w:sz w:val="24"/>
          <w:szCs w:val="24"/>
          <w:lang w:val="en-GB"/>
        </w:rPr>
      </w:pPr>
      <w:r w:rsidRPr="008B72A1">
        <w:rPr>
          <w:rFonts w:ascii="Avenir LT Std 35 Light" w:hAnsi="Avenir LT Std 35 Light"/>
          <w:sz w:val="24"/>
          <w:szCs w:val="24"/>
        </w:rPr>
        <w:t>Updated Jan 2020</w:t>
      </w:r>
    </w:p>
    <w:sectPr w:rsidR="003B4228" w:rsidRPr="003B4228" w:rsidSect="00265B54">
      <w:pgSz w:w="15840" w:h="12240" w:orient="landscape"/>
      <w:pgMar w:top="1134" w:right="1134" w:bottom="1134" w:left="113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8CF" w:rsidRDefault="00CB38CF" w:rsidP="00E5703B">
      <w:pPr>
        <w:spacing w:after="0" w:line="240" w:lineRule="auto"/>
      </w:pPr>
      <w:r>
        <w:separator/>
      </w:r>
    </w:p>
  </w:endnote>
  <w:endnote w:type="continuationSeparator" w:id="0">
    <w:p w:rsidR="00CB38CF" w:rsidRDefault="00CB38CF" w:rsidP="00E5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lan">
    <w:altName w:val="Cambri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 LT Std 35 Light">
    <w:panose1 w:val="020B0402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8D3" w:rsidRPr="003B4228" w:rsidRDefault="004A78D3" w:rsidP="004A78D3">
    <w:pPr>
      <w:pStyle w:val="Footer"/>
      <w:jc w:val="center"/>
      <w:rPr>
        <w:rFonts w:ascii="Avenir LT Std 35 Light" w:hAnsi="Avenir LT Std 35 Light"/>
        <w:b/>
        <w:color w:val="BFBFBF"/>
      </w:rPr>
    </w:pPr>
    <w:r w:rsidRPr="003B4228">
      <w:rPr>
        <w:rFonts w:ascii="Avenir LT Std 35 Light" w:hAnsi="Avenir LT Std 35 Light"/>
        <w:b/>
        <w:color w:val="BFBFBF"/>
      </w:rPr>
      <w:t>The Make A Difference Trust     Registered Charity No. 1124014</w:t>
    </w:r>
  </w:p>
  <w:p w:rsidR="00647799" w:rsidRPr="00647799" w:rsidRDefault="00647799">
    <w:pPr>
      <w:pStyle w:val="Footer"/>
      <w:jc w:val="right"/>
      <w:rPr>
        <w:rFonts w:ascii="Avenir LT Std 35 Light" w:hAnsi="Avenir LT Std 35 Light"/>
      </w:rPr>
    </w:pPr>
    <w:r>
      <w:fldChar w:fldCharType="begin"/>
    </w:r>
    <w:r>
      <w:instrText xml:space="preserve"> PAGE   \* MERGEFORMAT </w:instrText>
    </w:r>
    <w:r>
      <w:fldChar w:fldCharType="separate"/>
    </w:r>
    <w:r w:rsidR="00B71E55">
      <w:rPr>
        <w:noProof/>
      </w:rPr>
      <w:t>3</w:t>
    </w:r>
    <w:r>
      <w:rPr>
        <w:noProof/>
      </w:rPr>
      <w:fldChar w:fldCharType="end"/>
    </w:r>
  </w:p>
  <w:p w:rsidR="009E4BB8" w:rsidRPr="00457370" w:rsidRDefault="009E4BB8" w:rsidP="00647799">
    <w:pPr>
      <w:pStyle w:val="Footer"/>
      <w:tabs>
        <w:tab w:val="clear" w:pos="4680"/>
        <w:tab w:val="clear" w:pos="9360"/>
        <w:tab w:val="center" w:pos="4986"/>
        <w:tab w:val="right" w:pos="9972"/>
      </w:tabs>
      <w:jc w:val="center"/>
      <w:rPr>
        <w:rFonts w:ascii="Avenir LT Std 35 Light" w:hAnsi="Avenir LT Std 35 Light"/>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8CF" w:rsidRDefault="00CB38CF" w:rsidP="00E5703B">
      <w:pPr>
        <w:spacing w:after="0" w:line="240" w:lineRule="auto"/>
      </w:pPr>
      <w:r>
        <w:separator/>
      </w:r>
    </w:p>
  </w:footnote>
  <w:footnote w:type="continuationSeparator" w:id="0">
    <w:p w:rsidR="00CB38CF" w:rsidRDefault="00CB38CF" w:rsidP="00E57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DB5" w:rsidRPr="00B1383F" w:rsidRDefault="00B1383F" w:rsidP="00B1383F">
    <w:pPr>
      <w:pStyle w:val="Header"/>
      <w:tabs>
        <w:tab w:val="left" w:pos="751"/>
        <w:tab w:val="right" w:pos="9972"/>
      </w:tabs>
      <w:rPr>
        <w:rFonts w:ascii="Arial" w:hAnsi="Arial" w:cs="Arial"/>
        <w:b/>
        <w:sz w:val="28"/>
        <w:szCs w:val="2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176A9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34A69"/>
    <w:multiLevelType w:val="hybridMultilevel"/>
    <w:tmpl w:val="AA08AA46"/>
    <w:lvl w:ilvl="0" w:tplc="0C464C12">
      <w:numFmt w:val="bullet"/>
      <w:lvlText w:val="-"/>
      <w:lvlJc w:val="left"/>
      <w:pPr>
        <w:ind w:left="405" w:hanging="360"/>
      </w:pPr>
      <w:rPr>
        <w:rFonts w:ascii="Calibri" w:eastAsia="Times New Roman" w:hAnsi="Calibri"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2EB160C"/>
    <w:multiLevelType w:val="hybridMultilevel"/>
    <w:tmpl w:val="F2A8B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C356EA"/>
    <w:multiLevelType w:val="hybridMultilevel"/>
    <w:tmpl w:val="9BFEF736"/>
    <w:lvl w:ilvl="0" w:tplc="0409001B">
      <w:start w:val="1"/>
      <w:numFmt w:val="lowerRoman"/>
      <w:lvlText w:val="%1."/>
      <w:lvlJc w:val="right"/>
      <w:pPr>
        <w:tabs>
          <w:tab w:val="num" w:pos="900"/>
        </w:tabs>
        <w:ind w:left="90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D2C0891"/>
    <w:multiLevelType w:val="hybridMultilevel"/>
    <w:tmpl w:val="99F0F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9E06DF"/>
    <w:multiLevelType w:val="hybridMultilevel"/>
    <w:tmpl w:val="59C676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986C7B"/>
    <w:multiLevelType w:val="hybridMultilevel"/>
    <w:tmpl w:val="456A4A1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61C54"/>
    <w:multiLevelType w:val="hybridMultilevel"/>
    <w:tmpl w:val="59C676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31A5A8B"/>
    <w:multiLevelType w:val="hybridMultilevel"/>
    <w:tmpl w:val="F528B972"/>
    <w:lvl w:ilvl="0" w:tplc="DD38327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D54D65"/>
    <w:multiLevelType w:val="hybridMultilevel"/>
    <w:tmpl w:val="A8ECDF9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25794A2F"/>
    <w:multiLevelType w:val="hybridMultilevel"/>
    <w:tmpl w:val="52D655CA"/>
    <w:lvl w:ilvl="0" w:tplc="0409000D">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93E5FF9"/>
    <w:multiLevelType w:val="hybridMultilevel"/>
    <w:tmpl w:val="2FDA3732"/>
    <w:lvl w:ilvl="0" w:tplc="0409000F">
      <w:start w:val="1"/>
      <w:numFmt w:val="decimal"/>
      <w:lvlText w:val="%1."/>
      <w:lvlJc w:val="left"/>
      <w:pPr>
        <w:tabs>
          <w:tab w:val="num" w:pos="900"/>
        </w:tabs>
        <w:ind w:left="90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2A442461"/>
    <w:multiLevelType w:val="hybridMultilevel"/>
    <w:tmpl w:val="59C676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6455FF"/>
    <w:multiLevelType w:val="hybridMultilevel"/>
    <w:tmpl w:val="C310B93A"/>
    <w:lvl w:ilvl="0" w:tplc="A336FCC6">
      <w:start w:val="1"/>
      <w:numFmt w:val="bullet"/>
      <w:pStyle w:val="PersonalInfo"/>
      <w:lvlText w:val=""/>
      <w:legacy w:legacy="1" w:legacySpace="0" w:legacyIndent="240"/>
      <w:lvlJc w:val="left"/>
      <w:pPr>
        <w:ind w:left="240" w:hanging="240"/>
      </w:pPr>
      <w:rPr>
        <w:rFonts w:ascii="Wingdings" w:hAnsi="Wingdings"/>
        <w:sz w:val="1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74F24"/>
    <w:multiLevelType w:val="hybridMultilevel"/>
    <w:tmpl w:val="5114E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426C0"/>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6" w15:restartNumberingAfterBreak="0">
    <w:nsid w:val="48EE2203"/>
    <w:multiLevelType w:val="hybridMultilevel"/>
    <w:tmpl w:val="C21073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D39F7"/>
    <w:multiLevelType w:val="hybridMultilevel"/>
    <w:tmpl w:val="DDF221D6"/>
    <w:lvl w:ilvl="0" w:tplc="AD4A71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A02D09"/>
    <w:multiLevelType w:val="hybridMultilevel"/>
    <w:tmpl w:val="4A32E47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1B434B8"/>
    <w:multiLevelType w:val="hybridMultilevel"/>
    <w:tmpl w:val="506219B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0B36F8D"/>
    <w:multiLevelType w:val="hybridMultilevel"/>
    <w:tmpl w:val="77F8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85CBE"/>
    <w:multiLevelType w:val="hybridMultilevel"/>
    <w:tmpl w:val="5E14BA14"/>
    <w:lvl w:ilvl="0" w:tplc="D82476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2939F8"/>
    <w:multiLevelType w:val="hybridMultilevel"/>
    <w:tmpl w:val="59C676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134AAB"/>
    <w:multiLevelType w:val="hybridMultilevel"/>
    <w:tmpl w:val="8A88052E"/>
    <w:lvl w:ilvl="0" w:tplc="AD4A71A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7525CB"/>
    <w:multiLevelType w:val="hybridMultilevel"/>
    <w:tmpl w:val="7AFA31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7F3BC9"/>
    <w:multiLevelType w:val="hybridMultilevel"/>
    <w:tmpl w:val="6A3E6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E45883"/>
    <w:multiLevelType w:val="hybridMultilevel"/>
    <w:tmpl w:val="67BAB666"/>
    <w:lvl w:ilvl="0" w:tplc="C748B16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75DB4"/>
    <w:multiLevelType w:val="hybridMultilevel"/>
    <w:tmpl w:val="805812BA"/>
    <w:lvl w:ilvl="0" w:tplc="B8C6FDD6">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777F0B61"/>
    <w:multiLevelType w:val="hybridMultilevel"/>
    <w:tmpl w:val="59C676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1"/>
  </w:num>
  <w:num w:numId="3">
    <w:abstractNumId w:val="8"/>
  </w:num>
  <w:num w:numId="4">
    <w:abstractNumId w:val="9"/>
  </w:num>
  <w:num w:numId="5">
    <w:abstractNumId w:val="14"/>
  </w:num>
  <w:num w:numId="6">
    <w:abstractNumId w:val="2"/>
  </w:num>
  <w:num w:numId="7">
    <w:abstractNumId w:val="11"/>
  </w:num>
  <w:num w:numId="8">
    <w:abstractNumId w:val="15"/>
  </w:num>
  <w:num w:numId="9">
    <w:abstractNumId w:val="22"/>
  </w:num>
  <w:num w:numId="10">
    <w:abstractNumId w:val="7"/>
  </w:num>
  <w:num w:numId="11">
    <w:abstractNumId w:val="12"/>
  </w:num>
  <w:num w:numId="12">
    <w:abstractNumId w:val="5"/>
  </w:num>
  <w:num w:numId="13">
    <w:abstractNumId w:val="28"/>
  </w:num>
  <w:num w:numId="14">
    <w:abstractNumId w:val="13"/>
  </w:num>
  <w:num w:numId="15">
    <w:abstractNumId w:val="17"/>
  </w:num>
  <w:num w:numId="16">
    <w:abstractNumId w:val="23"/>
  </w:num>
  <w:num w:numId="17">
    <w:abstractNumId w:val="10"/>
  </w:num>
  <w:num w:numId="18">
    <w:abstractNumId w:val="19"/>
  </w:num>
  <w:num w:numId="19">
    <w:abstractNumId w:val="3"/>
  </w:num>
  <w:num w:numId="20">
    <w:abstractNumId w:val="27"/>
  </w:num>
  <w:num w:numId="21">
    <w:abstractNumId w:val="21"/>
  </w:num>
  <w:num w:numId="22">
    <w:abstractNumId w:val="20"/>
  </w:num>
  <w:num w:numId="23">
    <w:abstractNumId w:val="18"/>
  </w:num>
  <w:num w:numId="24">
    <w:abstractNumId w:val="4"/>
  </w:num>
  <w:num w:numId="25">
    <w:abstractNumId w:val="25"/>
  </w:num>
  <w:num w:numId="26">
    <w:abstractNumId w:val="24"/>
  </w:num>
  <w:num w:numId="27">
    <w:abstractNumId w:val="16"/>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isplayBackgroundShape/>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E33"/>
    <w:rsid w:val="000130B3"/>
    <w:rsid w:val="000223D3"/>
    <w:rsid w:val="00023096"/>
    <w:rsid w:val="000277E0"/>
    <w:rsid w:val="00046080"/>
    <w:rsid w:val="00046FDC"/>
    <w:rsid w:val="00047694"/>
    <w:rsid w:val="00051DDC"/>
    <w:rsid w:val="000560AC"/>
    <w:rsid w:val="0007008D"/>
    <w:rsid w:val="00076F67"/>
    <w:rsid w:val="00086ACD"/>
    <w:rsid w:val="00087F41"/>
    <w:rsid w:val="00090A54"/>
    <w:rsid w:val="000A5F6C"/>
    <w:rsid w:val="000B35AB"/>
    <w:rsid w:val="000B4C18"/>
    <w:rsid w:val="000C2711"/>
    <w:rsid w:val="000F091E"/>
    <w:rsid w:val="00101A9D"/>
    <w:rsid w:val="00106D57"/>
    <w:rsid w:val="00110547"/>
    <w:rsid w:val="00126125"/>
    <w:rsid w:val="001279D8"/>
    <w:rsid w:val="001401E3"/>
    <w:rsid w:val="0014220B"/>
    <w:rsid w:val="00145A10"/>
    <w:rsid w:val="001579FF"/>
    <w:rsid w:val="00177DD6"/>
    <w:rsid w:val="00177DE4"/>
    <w:rsid w:val="00183E41"/>
    <w:rsid w:val="001A2529"/>
    <w:rsid w:val="001A30BD"/>
    <w:rsid w:val="001B0480"/>
    <w:rsid w:val="001B216C"/>
    <w:rsid w:val="001E639C"/>
    <w:rsid w:val="001F3640"/>
    <w:rsid w:val="001F5B60"/>
    <w:rsid w:val="002102BA"/>
    <w:rsid w:val="00210397"/>
    <w:rsid w:val="00227376"/>
    <w:rsid w:val="0023032A"/>
    <w:rsid w:val="00236E47"/>
    <w:rsid w:val="002527EC"/>
    <w:rsid w:val="002534CE"/>
    <w:rsid w:val="0025367C"/>
    <w:rsid w:val="00255875"/>
    <w:rsid w:val="00265B54"/>
    <w:rsid w:val="002722F3"/>
    <w:rsid w:val="002A70A9"/>
    <w:rsid w:val="002B6F7A"/>
    <w:rsid w:val="002C3BE9"/>
    <w:rsid w:val="002D70CA"/>
    <w:rsid w:val="002D750C"/>
    <w:rsid w:val="002D7FCD"/>
    <w:rsid w:val="002E2F35"/>
    <w:rsid w:val="002F12BD"/>
    <w:rsid w:val="002F52E8"/>
    <w:rsid w:val="003034FC"/>
    <w:rsid w:val="0031064B"/>
    <w:rsid w:val="00313FDD"/>
    <w:rsid w:val="0031535D"/>
    <w:rsid w:val="00320276"/>
    <w:rsid w:val="00320C14"/>
    <w:rsid w:val="00334E45"/>
    <w:rsid w:val="00336C6B"/>
    <w:rsid w:val="00344487"/>
    <w:rsid w:val="00347F6A"/>
    <w:rsid w:val="003553D4"/>
    <w:rsid w:val="0035640F"/>
    <w:rsid w:val="00366071"/>
    <w:rsid w:val="00367DD3"/>
    <w:rsid w:val="00372A20"/>
    <w:rsid w:val="00377ED1"/>
    <w:rsid w:val="003A0C78"/>
    <w:rsid w:val="003B4228"/>
    <w:rsid w:val="003B4ACC"/>
    <w:rsid w:val="003D541E"/>
    <w:rsid w:val="003E746B"/>
    <w:rsid w:val="00407086"/>
    <w:rsid w:val="004103B8"/>
    <w:rsid w:val="00415A28"/>
    <w:rsid w:val="0042059E"/>
    <w:rsid w:val="004268CC"/>
    <w:rsid w:val="004413E9"/>
    <w:rsid w:val="00457370"/>
    <w:rsid w:val="004679A3"/>
    <w:rsid w:val="00475216"/>
    <w:rsid w:val="004865CC"/>
    <w:rsid w:val="0049007C"/>
    <w:rsid w:val="00492128"/>
    <w:rsid w:val="00494F7F"/>
    <w:rsid w:val="00496A5F"/>
    <w:rsid w:val="00497EA9"/>
    <w:rsid w:val="004A1EF3"/>
    <w:rsid w:val="004A6C59"/>
    <w:rsid w:val="004A78D3"/>
    <w:rsid w:val="004B4924"/>
    <w:rsid w:val="004B6535"/>
    <w:rsid w:val="004E2C28"/>
    <w:rsid w:val="004E361E"/>
    <w:rsid w:val="004F0ACD"/>
    <w:rsid w:val="004F321D"/>
    <w:rsid w:val="004F3A7E"/>
    <w:rsid w:val="00503F50"/>
    <w:rsid w:val="00504DC9"/>
    <w:rsid w:val="00507343"/>
    <w:rsid w:val="00510EC5"/>
    <w:rsid w:val="005155D8"/>
    <w:rsid w:val="005253A1"/>
    <w:rsid w:val="005331E2"/>
    <w:rsid w:val="00561CC5"/>
    <w:rsid w:val="0056300E"/>
    <w:rsid w:val="005A0435"/>
    <w:rsid w:val="005A2A4C"/>
    <w:rsid w:val="005A31D9"/>
    <w:rsid w:val="005A3EA9"/>
    <w:rsid w:val="005D544C"/>
    <w:rsid w:val="005E1B12"/>
    <w:rsid w:val="005F158F"/>
    <w:rsid w:val="005F3D3B"/>
    <w:rsid w:val="00612B5F"/>
    <w:rsid w:val="006202D7"/>
    <w:rsid w:val="00624C97"/>
    <w:rsid w:val="0063505B"/>
    <w:rsid w:val="00635408"/>
    <w:rsid w:val="0064534E"/>
    <w:rsid w:val="0064677B"/>
    <w:rsid w:val="00647799"/>
    <w:rsid w:val="00672A1A"/>
    <w:rsid w:val="00675A26"/>
    <w:rsid w:val="006774F3"/>
    <w:rsid w:val="00684698"/>
    <w:rsid w:val="0068555E"/>
    <w:rsid w:val="0068695E"/>
    <w:rsid w:val="006A66FD"/>
    <w:rsid w:val="006B0635"/>
    <w:rsid w:val="006B36CE"/>
    <w:rsid w:val="006F638B"/>
    <w:rsid w:val="007173FF"/>
    <w:rsid w:val="007209F2"/>
    <w:rsid w:val="00761D19"/>
    <w:rsid w:val="0078064F"/>
    <w:rsid w:val="00787B01"/>
    <w:rsid w:val="007A28E3"/>
    <w:rsid w:val="007C2DC4"/>
    <w:rsid w:val="007C44A3"/>
    <w:rsid w:val="007D6201"/>
    <w:rsid w:val="007F2E96"/>
    <w:rsid w:val="007F66D6"/>
    <w:rsid w:val="0081160D"/>
    <w:rsid w:val="0082135F"/>
    <w:rsid w:val="0082613E"/>
    <w:rsid w:val="00831F57"/>
    <w:rsid w:val="0083388C"/>
    <w:rsid w:val="00835C74"/>
    <w:rsid w:val="00840FDF"/>
    <w:rsid w:val="008427B5"/>
    <w:rsid w:val="00842C8E"/>
    <w:rsid w:val="00845F50"/>
    <w:rsid w:val="0086467B"/>
    <w:rsid w:val="00870EE9"/>
    <w:rsid w:val="00876D80"/>
    <w:rsid w:val="0088351D"/>
    <w:rsid w:val="008836A5"/>
    <w:rsid w:val="00885E8F"/>
    <w:rsid w:val="008A667D"/>
    <w:rsid w:val="008B72A1"/>
    <w:rsid w:val="008E6148"/>
    <w:rsid w:val="008F2E25"/>
    <w:rsid w:val="008F39F6"/>
    <w:rsid w:val="009012D6"/>
    <w:rsid w:val="00901702"/>
    <w:rsid w:val="0090477C"/>
    <w:rsid w:val="00905A2D"/>
    <w:rsid w:val="009105CA"/>
    <w:rsid w:val="00924E6D"/>
    <w:rsid w:val="009342A6"/>
    <w:rsid w:val="00950A78"/>
    <w:rsid w:val="00950BC5"/>
    <w:rsid w:val="009616B2"/>
    <w:rsid w:val="009653CF"/>
    <w:rsid w:val="0098701C"/>
    <w:rsid w:val="0098764F"/>
    <w:rsid w:val="0099224B"/>
    <w:rsid w:val="00993769"/>
    <w:rsid w:val="00995A5A"/>
    <w:rsid w:val="009A3932"/>
    <w:rsid w:val="009C4F8D"/>
    <w:rsid w:val="009E0698"/>
    <w:rsid w:val="009E3FDD"/>
    <w:rsid w:val="009E4BB8"/>
    <w:rsid w:val="009F034D"/>
    <w:rsid w:val="009F049A"/>
    <w:rsid w:val="00A00C98"/>
    <w:rsid w:val="00A10489"/>
    <w:rsid w:val="00A137AA"/>
    <w:rsid w:val="00A14049"/>
    <w:rsid w:val="00A223C5"/>
    <w:rsid w:val="00A313C2"/>
    <w:rsid w:val="00A355FE"/>
    <w:rsid w:val="00A3658F"/>
    <w:rsid w:val="00A409A1"/>
    <w:rsid w:val="00A40A51"/>
    <w:rsid w:val="00A41839"/>
    <w:rsid w:val="00A431AB"/>
    <w:rsid w:val="00A44BD5"/>
    <w:rsid w:val="00A46F92"/>
    <w:rsid w:val="00A5203E"/>
    <w:rsid w:val="00A7674E"/>
    <w:rsid w:val="00A82848"/>
    <w:rsid w:val="00A84E26"/>
    <w:rsid w:val="00A96BF7"/>
    <w:rsid w:val="00A97B15"/>
    <w:rsid w:val="00AC6D08"/>
    <w:rsid w:val="00AD5412"/>
    <w:rsid w:val="00AE054D"/>
    <w:rsid w:val="00AF2965"/>
    <w:rsid w:val="00B1383F"/>
    <w:rsid w:val="00B15C3F"/>
    <w:rsid w:val="00B22FA4"/>
    <w:rsid w:val="00B27817"/>
    <w:rsid w:val="00B432AB"/>
    <w:rsid w:val="00B45053"/>
    <w:rsid w:val="00B53623"/>
    <w:rsid w:val="00B53F9E"/>
    <w:rsid w:val="00B71E55"/>
    <w:rsid w:val="00B721CA"/>
    <w:rsid w:val="00B754C5"/>
    <w:rsid w:val="00B7601E"/>
    <w:rsid w:val="00BC36B6"/>
    <w:rsid w:val="00BD5C29"/>
    <w:rsid w:val="00BE1608"/>
    <w:rsid w:val="00BE54A5"/>
    <w:rsid w:val="00BE56CB"/>
    <w:rsid w:val="00C31432"/>
    <w:rsid w:val="00C621C2"/>
    <w:rsid w:val="00C8466D"/>
    <w:rsid w:val="00C8719E"/>
    <w:rsid w:val="00C92179"/>
    <w:rsid w:val="00C933D8"/>
    <w:rsid w:val="00C935D2"/>
    <w:rsid w:val="00CB0806"/>
    <w:rsid w:val="00CB1A39"/>
    <w:rsid w:val="00CB38CF"/>
    <w:rsid w:val="00CC29AF"/>
    <w:rsid w:val="00CC7F17"/>
    <w:rsid w:val="00CE0E33"/>
    <w:rsid w:val="00D03756"/>
    <w:rsid w:val="00D04AED"/>
    <w:rsid w:val="00D343F0"/>
    <w:rsid w:val="00D45C2F"/>
    <w:rsid w:val="00D5434A"/>
    <w:rsid w:val="00D647E8"/>
    <w:rsid w:val="00D7618A"/>
    <w:rsid w:val="00D857FE"/>
    <w:rsid w:val="00D93CA4"/>
    <w:rsid w:val="00D95175"/>
    <w:rsid w:val="00D964E5"/>
    <w:rsid w:val="00DA0442"/>
    <w:rsid w:val="00DB7E9D"/>
    <w:rsid w:val="00DC1722"/>
    <w:rsid w:val="00DD2396"/>
    <w:rsid w:val="00DE6FE3"/>
    <w:rsid w:val="00DF1623"/>
    <w:rsid w:val="00DF1A04"/>
    <w:rsid w:val="00DF2D1B"/>
    <w:rsid w:val="00E06759"/>
    <w:rsid w:val="00E06A3E"/>
    <w:rsid w:val="00E23064"/>
    <w:rsid w:val="00E305A6"/>
    <w:rsid w:val="00E30C68"/>
    <w:rsid w:val="00E4113C"/>
    <w:rsid w:val="00E41DC8"/>
    <w:rsid w:val="00E4427A"/>
    <w:rsid w:val="00E509CF"/>
    <w:rsid w:val="00E5348F"/>
    <w:rsid w:val="00E53FA5"/>
    <w:rsid w:val="00E5703B"/>
    <w:rsid w:val="00E66EDD"/>
    <w:rsid w:val="00E77367"/>
    <w:rsid w:val="00E8363E"/>
    <w:rsid w:val="00EA4DE6"/>
    <w:rsid w:val="00EB54BF"/>
    <w:rsid w:val="00ED2F84"/>
    <w:rsid w:val="00ED341C"/>
    <w:rsid w:val="00EE380C"/>
    <w:rsid w:val="00EE4F76"/>
    <w:rsid w:val="00EF1AB9"/>
    <w:rsid w:val="00EF42F5"/>
    <w:rsid w:val="00F11771"/>
    <w:rsid w:val="00F1460B"/>
    <w:rsid w:val="00F314FC"/>
    <w:rsid w:val="00F36D17"/>
    <w:rsid w:val="00F50DB5"/>
    <w:rsid w:val="00F549A2"/>
    <w:rsid w:val="00F701A7"/>
    <w:rsid w:val="00F73D9D"/>
    <w:rsid w:val="00F742CB"/>
    <w:rsid w:val="00F74DAF"/>
    <w:rsid w:val="00FC0B99"/>
    <w:rsid w:val="00FC5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32A730"/>
  <w15:chartTrackingRefBased/>
  <w15:docId w15:val="{24D0FF7C-FFD2-4895-929E-FAC5782C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42F5"/>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EB54BF"/>
    <w:pPr>
      <w:keepNext/>
      <w:numPr>
        <w:numId w:val="8"/>
      </w:numPr>
      <w:spacing w:before="240" w:after="60" w:line="240" w:lineRule="auto"/>
      <w:outlineLvl w:val="0"/>
    </w:pPr>
    <w:rPr>
      <w:rFonts w:ascii="Plan" w:eastAsia="Calibri" w:hAnsi="Plan"/>
      <w:b/>
      <w:bCs/>
      <w:iCs/>
      <w:sz w:val="36"/>
    </w:rPr>
  </w:style>
  <w:style w:type="paragraph" w:styleId="Heading2">
    <w:name w:val="heading 2"/>
    <w:basedOn w:val="Normal"/>
    <w:next w:val="Normal"/>
    <w:link w:val="Heading2Char"/>
    <w:qFormat/>
    <w:rsid w:val="00EB54BF"/>
    <w:pPr>
      <w:keepNext/>
      <w:numPr>
        <w:ilvl w:val="1"/>
        <w:numId w:val="8"/>
      </w:numPr>
      <w:spacing w:before="60" w:after="60" w:line="240" w:lineRule="auto"/>
      <w:outlineLvl w:val="1"/>
    </w:pPr>
    <w:rPr>
      <w:rFonts w:ascii="Plan" w:eastAsia="Calibri" w:hAnsi="Plan" w:cs="Arial"/>
      <w:b/>
      <w:bCs/>
      <w:sz w:val="28"/>
      <w:szCs w:val="28"/>
      <w:lang w:val="en-GB"/>
    </w:rPr>
  </w:style>
  <w:style w:type="paragraph" w:styleId="Heading3">
    <w:name w:val="heading 3"/>
    <w:basedOn w:val="Normal"/>
    <w:next w:val="Normal"/>
    <w:link w:val="Heading3Char"/>
    <w:qFormat/>
    <w:rsid w:val="00EB54BF"/>
    <w:pPr>
      <w:keepNext/>
      <w:numPr>
        <w:ilvl w:val="2"/>
        <w:numId w:val="8"/>
      </w:numPr>
      <w:spacing w:before="60" w:after="60" w:line="240" w:lineRule="auto"/>
      <w:outlineLvl w:val="2"/>
    </w:pPr>
    <w:rPr>
      <w:rFonts w:ascii="Plan" w:eastAsia="Calibri" w:hAnsi="Plan" w:cs="Arial"/>
      <w:b/>
      <w:bCs/>
      <w:iCs/>
      <w:szCs w:val="26"/>
      <w:lang w:val="en-GB"/>
    </w:rPr>
  </w:style>
  <w:style w:type="paragraph" w:styleId="Heading4">
    <w:name w:val="heading 4"/>
    <w:basedOn w:val="Normal"/>
    <w:next w:val="Normal"/>
    <w:link w:val="Heading4Char"/>
    <w:qFormat/>
    <w:rsid w:val="00EB54BF"/>
    <w:pPr>
      <w:keepNext/>
      <w:numPr>
        <w:ilvl w:val="3"/>
        <w:numId w:val="8"/>
      </w:numPr>
      <w:tabs>
        <w:tab w:val="left" w:pos="567"/>
      </w:tabs>
      <w:spacing w:before="60" w:after="60" w:line="240" w:lineRule="auto"/>
      <w:outlineLvl w:val="3"/>
    </w:pPr>
    <w:rPr>
      <w:rFonts w:ascii="Plan" w:eastAsia="Calibri" w:hAnsi="Plan"/>
      <w:iCs/>
      <w:sz w:val="24"/>
      <w:szCs w:val="24"/>
      <w:lang w:val="en-GB"/>
    </w:rPr>
  </w:style>
  <w:style w:type="paragraph" w:styleId="Heading5">
    <w:name w:val="heading 5"/>
    <w:basedOn w:val="Normal"/>
    <w:next w:val="Normal"/>
    <w:link w:val="Heading5Char"/>
    <w:qFormat/>
    <w:rsid w:val="00EB54BF"/>
    <w:pPr>
      <w:keepNext/>
      <w:numPr>
        <w:ilvl w:val="4"/>
        <w:numId w:val="8"/>
      </w:numPr>
      <w:tabs>
        <w:tab w:val="left" w:pos="567"/>
        <w:tab w:val="left" w:pos="2835"/>
      </w:tabs>
      <w:spacing w:before="60" w:after="60" w:line="240" w:lineRule="auto"/>
      <w:outlineLvl w:val="4"/>
    </w:pPr>
    <w:rPr>
      <w:rFonts w:ascii="Plan" w:eastAsia="Calibri" w:hAnsi="Plan"/>
      <w:bCs/>
      <w:i/>
      <w:sz w:val="24"/>
      <w:szCs w:val="24"/>
      <w:lang w:val="en-GB"/>
    </w:rPr>
  </w:style>
  <w:style w:type="paragraph" w:styleId="Heading6">
    <w:name w:val="heading 6"/>
    <w:basedOn w:val="Normal"/>
    <w:next w:val="Normal"/>
    <w:link w:val="Heading6Char"/>
    <w:qFormat/>
    <w:rsid w:val="00EB54BF"/>
    <w:pPr>
      <w:keepNext/>
      <w:numPr>
        <w:ilvl w:val="5"/>
        <w:numId w:val="8"/>
      </w:numPr>
      <w:tabs>
        <w:tab w:val="left" w:pos="360"/>
      </w:tabs>
      <w:spacing w:before="60" w:after="60" w:line="240" w:lineRule="auto"/>
      <w:jc w:val="both"/>
      <w:outlineLvl w:val="5"/>
    </w:pPr>
    <w:rPr>
      <w:rFonts w:ascii="Plan" w:eastAsia="Calibri" w:hAnsi="Plan"/>
      <w:b/>
      <w:bCs/>
      <w:i/>
      <w:iCs/>
      <w:sz w:val="24"/>
      <w:szCs w:val="24"/>
      <w:lang w:val="en-GB"/>
    </w:rPr>
  </w:style>
  <w:style w:type="paragraph" w:styleId="Heading7">
    <w:name w:val="heading 7"/>
    <w:basedOn w:val="Normal"/>
    <w:next w:val="Normal"/>
    <w:link w:val="Heading7Char"/>
    <w:qFormat/>
    <w:rsid w:val="00EB54BF"/>
    <w:pPr>
      <w:keepNext/>
      <w:numPr>
        <w:ilvl w:val="6"/>
        <w:numId w:val="8"/>
      </w:numPr>
      <w:spacing w:before="60" w:after="60" w:line="240" w:lineRule="auto"/>
      <w:outlineLvl w:val="6"/>
    </w:pPr>
    <w:rPr>
      <w:rFonts w:ascii="Plan" w:eastAsia="Calibri" w:hAnsi="Plan"/>
      <w:iCs/>
      <w:sz w:val="40"/>
      <w:szCs w:val="28"/>
      <w:lang w:val="en-GB"/>
    </w:rPr>
  </w:style>
  <w:style w:type="paragraph" w:styleId="Heading8">
    <w:name w:val="heading 8"/>
    <w:basedOn w:val="Normal"/>
    <w:next w:val="Normal"/>
    <w:link w:val="Heading8Char"/>
    <w:qFormat/>
    <w:rsid w:val="00EB54BF"/>
    <w:pPr>
      <w:keepNext/>
      <w:numPr>
        <w:ilvl w:val="7"/>
        <w:numId w:val="8"/>
      </w:numPr>
      <w:tabs>
        <w:tab w:val="left" w:pos="2835"/>
      </w:tabs>
      <w:spacing w:before="60" w:after="60" w:line="240" w:lineRule="auto"/>
      <w:outlineLvl w:val="7"/>
    </w:pPr>
    <w:rPr>
      <w:rFonts w:ascii="Plan" w:eastAsia="Calibri" w:hAnsi="Plan"/>
      <w:i/>
      <w:iCs/>
      <w:color w:val="FF0000"/>
      <w:sz w:val="28"/>
      <w:lang w:val="en-GB"/>
    </w:rPr>
  </w:style>
  <w:style w:type="paragraph" w:styleId="Heading9">
    <w:name w:val="heading 9"/>
    <w:basedOn w:val="Normal"/>
    <w:next w:val="Normal"/>
    <w:link w:val="Heading9Char"/>
    <w:qFormat/>
    <w:rsid w:val="00EB54BF"/>
    <w:pPr>
      <w:keepNext/>
      <w:numPr>
        <w:ilvl w:val="8"/>
        <w:numId w:val="8"/>
      </w:numPr>
      <w:tabs>
        <w:tab w:val="left" w:pos="567"/>
        <w:tab w:val="left" w:pos="2835"/>
      </w:tabs>
      <w:spacing w:before="60" w:after="60" w:line="240" w:lineRule="auto"/>
      <w:jc w:val="center"/>
      <w:outlineLvl w:val="8"/>
    </w:pPr>
    <w:rPr>
      <w:rFonts w:ascii="Plan" w:eastAsia="Calibri" w:hAnsi="Plan"/>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54BF"/>
    <w:rPr>
      <w:rFonts w:ascii="Plan" w:hAnsi="Plan" w:cs="Times New Roman"/>
      <w:b/>
      <w:bCs/>
      <w:iCs/>
      <w:sz w:val="36"/>
    </w:rPr>
  </w:style>
  <w:style w:type="character" w:customStyle="1" w:styleId="Heading2Char">
    <w:name w:val="Heading 2 Char"/>
    <w:link w:val="Heading2"/>
    <w:locked/>
    <w:rsid w:val="00EB54BF"/>
    <w:rPr>
      <w:rFonts w:ascii="Plan" w:hAnsi="Plan" w:cs="Arial"/>
      <w:b/>
      <w:bCs/>
      <w:sz w:val="28"/>
      <w:szCs w:val="28"/>
      <w:lang w:val="en-GB" w:eastAsia="x-none"/>
    </w:rPr>
  </w:style>
  <w:style w:type="character" w:customStyle="1" w:styleId="Heading3Char">
    <w:name w:val="Heading 3 Char"/>
    <w:link w:val="Heading3"/>
    <w:locked/>
    <w:rsid w:val="00EB54BF"/>
    <w:rPr>
      <w:rFonts w:ascii="Plan" w:hAnsi="Plan" w:cs="Arial"/>
      <w:b/>
      <w:bCs/>
      <w:iCs/>
      <w:sz w:val="26"/>
      <w:szCs w:val="26"/>
      <w:lang w:val="en-GB" w:eastAsia="x-none"/>
    </w:rPr>
  </w:style>
  <w:style w:type="character" w:customStyle="1" w:styleId="Heading4Char">
    <w:name w:val="Heading 4 Char"/>
    <w:link w:val="Heading4"/>
    <w:locked/>
    <w:rsid w:val="00EB54BF"/>
    <w:rPr>
      <w:rFonts w:ascii="Plan" w:hAnsi="Plan" w:cs="Times New Roman"/>
      <w:iCs/>
      <w:sz w:val="24"/>
      <w:szCs w:val="24"/>
      <w:lang w:val="en-GB" w:eastAsia="x-none"/>
    </w:rPr>
  </w:style>
  <w:style w:type="character" w:customStyle="1" w:styleId="Heading5Char">
    <w:name w:val="Heading 5 Char"/>
    <w:link w:val="Heading5"/>
    <w:locked/>
    <w:rsid w:val="00EB54BF"/>
    <w:rPr>
      <w:rFonts w:ascii="Plan" w:hAnsi="Plan" w:cs="Times New Roman"/>
      <w:bCs/>
      <w:i/>
      <w:sz w:val="24"/>
      <w:szCs w:val="24"/>
      <w:lang w:val="en-GB" w:eastAsia="x-none"/>
    </w:rPr>
  </w:style>
  <w:style w:type="character" w:customStyle="1" w:styleId="Heading6Char">
    <w:name w:val="Heading 6 Char"/>
    <w:link w:val="Heading6"/>
    <w:locked/>
    <w:rsid w:val="00EB54BF"/>
    <w:rPr>
      <w:rFonts w:ascii="Plan" w:hAnsi="Plan" w:cs="Times New Roman"/>
      <w:b/>
      <w:bCs/>
      <w:i/>
      <w:iCs/>
      <w:sz w:val="24"/>
      <w:szCs w:val="24"/>
      <w:lang w:val="en-GB" w:eastAsia="x-none"/>
    </w:rPr>
  </w:style>
  <w:style w:type="character" w:customStyle="1" w:styleId="Heading7Char">
    <w:name w:val="Heading 7 Char"/>
    <w:link w:val="Heading7"/>
    <w:locked/>
    <w:rsid w:val="00EB54BF"/>
    <w:rPr>
      <w:rFonts w:ascii="Plan" w:hAnsi="Plan" w:cs="Times New Roman"/>
      <w:iCs/>
      <w:sz w:val="28"/>
      <w:szCs w:val="28"/>
      <w:lang w:val="en-GB" w:eastAsia="x-none"/>
    </w:rPr>
  </w:style>
  <w:style w:type="character" w:customStyle="1" w:styleId="Heading8Char">
    <w:name w:val="Heading 8 Char"/>
    <w:link w:val="Heading8"/>
    <w:locked/>
    <w:rsid w:val="00EB54BF"/>
    <w:rPr>
      <w:rFonts w:ascii="Plan" w:hAnsi="Plan" w:cs="Times New Roman"/>
      <w:i/>
      <w:iCs/>
      <w:color w:val="FF0000"/>
      <w:sz w:val="28"/>
      <w:lang w:val="en-GB" w:eastAsia="x-none"/>
    </w:rPr>
  </w:style>
  <w:style w:type="character" w:customStyle="1" w:styleId="Heading9Char">
    <w:name w:val="Heading 9 Char"/>
    <w:link w:val="Heading9"/>
    <w:locked/>
    <w:rsid w:val="00EB54BF"/>
    <w:rPr>
      <w:rFonts w:ascii="Plan" w:hAnsi="Plan" w:cs="Times New Roman"/>
      <w:b/>
      <w:iCs/>
      <w:lang w:val="en-GB" w:eastAsia="x-none"/>
    </w:rPr>
  </w:style>
  <w:style w:type="paragraph" w:customStyle="1" w:styleId="ColorfulList-Accent11">
    <w:name w:val="Colorful List - Accent 11"/>
    <w:basedOn w:val="Normal"/>
    <w:uiPriority w:val="34"/>
    <w:qFormat/>
    <w:rsid w:val="0025367C"/>
    <w:pPr>
      <w:ind w:left="720"/>
      <w:contextualSpacing/>
    </w:pPr>
  </w:style>
  <w:style w:type="character" w:styleId="CommentReference">
    <w:name w:val="annotation reference"/>
    <w:semiHidden/>
    <w:rsid w:val="001401E3"/>
    <w:rPr>
      <w:rFonts w:cs="Times New Roman"/>
      <w:sz w:val="16"/>
      <w:szCs w:val="16"/>
    </w:rPr>
  </w:style>
  <w:style w:type="paragraph" w:styleId="CommentText">
    <w:name w:val="annotation text"/>
    <w:basedOn w:val="Normal"/>
    <w:link w:val="CommentTextChar"/>
    <w:semiHidden/>
    <w:rsid w:val="001401E3"/>
    <w:pPr>
      <w:spacing w:line="240" w:lineRule="auto"/>
    </w:pPr>
    <w:rPr>
      <w:sz w:val="20"/>
      <w:szCs w:val="20"/>
    </w:rPr>
  </w:style>
  <w:style w:type="character" w:customStyle="1" w:styleId="CommentTextChar">
    <w:name w:val="Comment Text Char"/>
    <w:link w:val="CommentText"/>
    <w:semiHidden/>
    <w:locked/>
    <w:rsid w:val="001401E3"/>
    <w:rPr>
      <w:rFonts w:cs="Times New Roman"/>
      <w:sz w:val="20"/>
      <w:szCs w:val="20"/>
    </w:rPr>
  </w:style>
  <w:style w:type="paragraph" w:styleId="CommentSubject">
    <w:name w:val="annotation subject"/>
    <w:basedOn w:val="CommentText"/>
    <w:next w:val="CommentText"/>
    <w:link w:val="CommentSubjectChar"/>
    <w:semiHidden/>
    <w:rsid w:val="001401E3"/>
    <w:rPr>
      <w:b/>
      <w:bCs/>
    </w:rPr>
  </w:style>
  <w:style w:type="character" w:customStyle="1" w:styleId="CommentSubjectChar">
    <w:name w:val="Comment Subject Char"/>
    <w:link w:val="CommentSubject"/>
    <w:semiHidden/>
    <w:locked/>
    <w:rsid w:val="001401E3"/>
    <w:rPr>
      <w:rFonts w:cs="Times New Roman"/>
      <w:b/>
      <w:bCs/>
      <w:sz w:val="20"/>
      <w:szCs w:val="20"/>
    </w:rPr>
  </w:style>
  <w:style w:type="paragraph" w:styleId="BalloonText">
    <w:name w:val="Balloon Text"/>
    <w:basedOn w:val="Normal"/>
    <w:link w:val="BalloonTextChar"/>
    <w:semiHidden/>
    <w:rsid w:val="001401E3"/>
    <w:pPr>
      <w:spacing w:after="0" w:line="240" w:lineRule="auto"/>
    </w:pPr>
    <w:rPr>
      <w:rFonts w:ascii="Tahoma" w:hAnsi="Tahoma" w:cs="Tahoma"/>
      <w:sz w:val="16"/>
      <w:szCs w:val="16"/>
    </w:rPr>
  </w:style>
  <w:style w:type="character" w:customStyle="1" w:styleId="BalloonTextChar">
    <w:name w:val="Balloon Text Char"/>
    <w:link w:val="BalloonText"/>
    <w:semiHidden/>
    <w:locked/>
    <w:rsid w:val="001401E3"/>
    <w:rPr>
      <w:rFonts w:ascii="Tahoma" w:hAnsi="Tahoma" w:cs="Tahoma"/>
      <w:sz w:val="16"/>
      <w:szCs w:val="16"/>
    </w:rPr>
  </w:style>
  <w:style w:type="paragraph" w:styleId="Header">
    <w:name w:val="header"/>
    <w:basedOn w:val="Normal"/>
    <w:link w:val="HeaderChar"/>
    <w:rsid w:val="00E5703B"/>
    <w:pPr>
      <w:tabs>
        <w:tab w:val="center" w:pos="4680"/>
        <w:tab w:val="right" w:pos="9360"/>
      </w:tabs>
      <w:spacing w:after="0" w:line="240" w:lineRule="auto"/>
    </w:pPr>
  </w:style>
  <w:style w:type="character" w:customStyle="1" w:styleId="HeaderChar">
    <w:name w:val="Header Char"/>
    <w:link w:val="Header"/>
    <w:semiHidden/>
    <w:locked/>
    <w:rsid w:val="00E5703B"/>
    <w:rPr>
      <w:rFonts w:cs="Times New Roman"/>
    </w:rPr>
  </w:style>
  <w:style w:type="paragraph" w:styleId="Footer">
    <w:name w:val="footer"/>
    <w:basedOn w:val="Normal"/>
    <w:link w:val="FooterChar"/>
    <w:uiPriority w:val="99"/>
    <w:rsid w:val="00E5703B"/>
    <w:pPr>
      <w:tabs>
        <w:tab w:val="center" w:pos="4680"/>
        <w:tab w:val="right" w:pos="9360"/>
      </w:tabs>
      <w:spacing w:after="0" w:line="240" w:lineRule="auto"/>
    </w:pPr>
  </w:style>
  <w:style w:type="character" w:customStyle="1" w:styleId="FooterChar">
    <w:name w:val="Footer Char"/>
    <w:link w:val="Footer"/>
    <w:uiPriority w:val="99"/>
    <w:locked/>
    <w:rsid w:val="00E5703B"/>
    <w:rPr>
      <w:rFonts w:cs="Times New Roman"/>
    </w:rPr>
  </w:style>
  <w:style w:type="paragraph" w:customStyle="1" w:styleId="ColorfulShading-Accent11">
    <w:name w:val="Colorful Shading - Accent 11"/>
    <w:hidden/>
    <w:semiHidden/>
    <w:rsid w:val="00E5703B"/>
    <w:rPr>
      <w:rFonts w:eastAsia="Times New Roman"/>
      <w:sz w:val="22"/>
      <w:szCs w:val="22"/>
      <w:lang w:val="en-US" w:eastAsia="en-US"/>
    </w:rPr>
  </w:style>
  <w:style w:type="table" w:styleId="TableGrid">
    <w:name w:val="Table Grid"/>
    <w:basedOn w:val="TableNormal"/>
    <w:uiPriority w:val="59"/>
    <w:rsid w:val="001A2529"/>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EB54BF"/>
    <w:pPr>
      <w:spacing w:before="60" w:after="60" w:line="240" w:lineRule="auto"/>
      <w:ind w:left="180"/>
    </w:pPr>
    <w:rPr>
      <w:rFonts w:ascii="Plan" w:eastAsia="Calibri" w:hAnsi="Plan"/>
      <w:iCs/>
      <w:lang w:val="en-GB"/>
    </w:rPr>
  </w:style>
  <w:style w:type="character" w:customStyle="1" w:styleId="FootnoteTextChar">
    <w:name w:val="Footnote Text Char"/>
    <w:link w:val="FootnoteText"/>
    <w:semiHidden/>
    <w:locked/>
    <w:rsid w:val="00EB54BF"/>
    <w:rPr>
      <w:rFonts w:ascii="Plan" w:hAnsi="Plan" w:cs="Times New Roman"/>
      <w:iCs/>
      <w:lang w:val="en-GB" w:eastAsia="x-none"/>
    </w:rPr>
  </w:style>
  <w:style w:type="character" w:styleId="FootnoteReference">
    <w:name w:val="footnote reference"/>
    <w:semiHidden/>
    <w:rsid w:val="00EB54BF"/>
    <w:rPr>
      <w:rFonts w:cs="Times New Roman"/>
      <w:vertAlign w:val="superscript"/>
    </w:rPr>
  </w:style>
  <w:style w:type="paragraph" w:customStyle="1" w:styleId="PersonalInfo">
    <w:name w:val="Personal Info"/>
    <w:basedOn w:val="Normal"/>
    <w:rsid w:val="00B27817"/>
    <w:pPr>
      <w:numPr>
        <w:numId w:val="14"/>
      </w:numPr>
      <w:spacing w:before="60" w:after="60" w:line="240" w:lineRule="auto"/>
      <w:jc w:val="both"/>
    </w:pPr>
    <w:rPr>
      <w:rFonts w:ascii="Plan" w:eastAsia="Calibri" w:hAnsi="Plan"/>
      <w:iCs/>
      <w:lang w:val="en-GB"/>
    </w:rPr>
  </w:style>
  <w:style w:type="paragraph" w:styleId="BodyText2">
    <w:name w:val="Body Text 2"/>
    <w:basedOn w:val="Normal"/>
    <w:link w:val="BodyText2Char"/>
    <w:locked/>
    <w:rsid w:val="00A97B15"/>
    <w:pPr>
      <w:spacing w:after="0" w:line="240" w:lineRule="auto"/>
    </w:pPr>
    <w:rPr>
      <w:rFonts w:ascii="Arial" w:eastAsia="Calibri" w:hAnsi="Arial" w:cs="Arial"/>
      <w:b/>
      <w:bCs/>
      <w:sz w:val="24"/>
      <w:szCs w:val="24"/>
    </w:rPr>
  </w:style>
  <w:style w:type="character" w:customStyle="1" w:styleId="BodyText2Char">
    <w:name w:val="Body Text 2 Char"/>
    <w:link w:val="BodyText2"/>
    <w:locked/>
    <w:rsid w:val="00A97B15"/>
    <w:rPr>
      <w:rFonts w:ascii="Arial" w:eastAsia="Calibri" w:hAnsi="Arial" w:cs="Arial"/>
      <w:b/>
      <w:bCs/>
      <w:sz w:val="24"/>
      <w:szCs w:val="24"/>
      <w:lang w:val="en-US" w:eastAsia="en-US" w:bidi="ar-SA"/>
    </w:rPr>
  </w:style>
  <w:style w:type="paragraph" w:styleId="BodyText">
    <w:name w:val="Body Text"/>
    <w:basedOn w:val="Normal"/>
    <w:link w:val="BodyTextChar"/>
    <w:locked/>
    <w:rsid w:val="00A97B15"/>
    <w:pPr>
      <w:spacing w:after="0" w:line="240" w:lineRule="auto"/>
    </w:pPr>
    <w:rPr>
      <w:rFonts w:ascii="Century Gothic" w:eastAsia="Calibri" w:hAnsi="Century Gothic" w:cs="Century Gothic"/>
      <w:sz w:val="23"/>
      <w:szCs w:val="23"/>
    </w:rPr>
  </w:style>
  <w:style w:type="character" w:customStyle="1" w:styleId="BodyTextChar">
    <w:name w:val="Body Text Char"/>
    <w:link w:val="BodyText"/>
    <w:locked/>
    <w:rsid w:val="00A97B15"/>
    <w:rPr>
      <w:rFonts w:ascii="Century Gothic" w:eastAsia="Calibri" w:hAnsi="Century Gothic" w:cs="Century Gothic"/>
      <w:sz w:val="23"/>
      <w:szCs w:val="23"/>
      <w:lang w:val="en-US" w:eastAsia="en-US" w:bidi="ar-SA"/>
    </w:rPr>
  </w:style>
  <w:style w:type="paragraph" w:styleId="BodyTextIndent">
    <w:name w:val="Body Text Indent"/>
    <w:basedOn w:val="Normal"/>
    <w:link w:val="BodyTextIndentChar"/>
    <w:locked/>
    <w:rsid w:val="00A97B15"/>
    <w:pPr>
      <w:spacing w:after="0" w:line="240" w:lineRule="auto"/>
      <w:ind w:left="360"/>
    </w:pPr>
    <w:rPr>
      <w:rFonts w:ascii="Arial" w:eastAsia="Calibri" w:hAnsi="Arial" w:cs="Arial"/>
      <w:sz w:val="20"/>
      <w:szCs w:val="20"/>
      <w:lang w:val="en-GB"/>
    </w:rPr>
  </w:style>
  <w:style w:type="character" w:customStyle="1" w:styleId="BodyTextIndentChar">
    <w:name w:val="Body Text Indent Char"/>
    <w:link w:val="BodyTextIndent"/>
    <w:locked/>
    <w:rsid w:val="00A97B15"/>
    <w:rPr>
      <w:rFonts w:ascii="Arial" w:eastAsia="Calibri" w:hAnsi="Arial" w:cs="Arial"/>
      <w:lang w:val="en-GB" w:eastAsia="en-US" w:bidi="ar-SA"/>
    </w:rPr>
  </w:style>
  <w:style w:type="paragraph" w:styleId="BodyTextIndent2">
    <w:name w:val="Body Text Indent 2"/>
    <w:basedOn w:val="Normal"/>
    <w:link w:val="BodyTextIndent2Char"/>
    <w:locked/>
    <w:rsid w:val="00A97B15"/>
    <w:pPr>
      <w:spacing w:after="0" w:line="240" w:lineRule="auto"/>
      <w:ind w:left="720"/>
    </w:pPr>
    <w:rPr>
      <w:rFonts w:ascii="Arial" w:eastAsia="Calibri" w:hAnsi="Arial" w:cs="Arial"/>
      <w:sz w:val="20"/>
      <w:szCs w:val="20"/>
      <w:lang w:val="en-GB"/>
    </w:rPr>
  </w:style>
  <w:style w:type="character" w:customStyle="1" w:styleId="BodyTextIndent2Char">
    <w:name w:val="Body Text Indent 2 Char"/>
    <w:link w:val="BodyTextIndent2"/>
    <w:locked/>
    <w:rsid w:val="00A97B15"/>
    <w:rPr>
      <w:rFonts w:ascii="Arial" w:eastAsia="Calibri" w:hAnsi="Arial" w:cs="Arial"/>
      <w:lang w:val="en-GB" w:eastAsia="en-US" w:bidi="ar-SA"/>
    </w:rPr>
  </w:style>
  <w:style w:type="paragraph" w:styleId="BodyTextIndent3">
    <w:name w:val="Body Text Indent 3"/>
    <w:basedOn w:val="Normal"/>
    <w:link w:val="BodyTextIndent3Char"/>
    <w:locked/>
    <w:rsid w:val="00A97B15"/>
    <w:pPr>
      <w:spacing w:after="0" w:line="240" w:lineRule="auto"/>
      <w:ind w:left="690"/>
    </w:pPr>
    <w:rPr>
      <w:rFonts w:ascii="Arial" w:eastAsia="Calibri" w:hAnsi="Arial" w:cs="Arial"/>
      <w:sz w:val="20"/>
      <w:szCs w:val="20"/>
      <w:lang w:val="en-GB"/>
    </w:rPr>
  </w:style>
  <w:style w:type="character" w:customStyle="1" w:styleId="BodyTextIndent3Char">
    <w:name w:val="Body Text Indent 3 Char"/>
    <w:link w:val="BodyTextIndent3"/>
    <w:locked/>
    <w:rsid w:val="00A97B15"/>
    <w:rPr>
      <w:rFonts w:ascii="Arial" w:eastAsia="Calibri" w:hAnsi="Arial" w:cs="Arial"/>
      <w:lang w:val="en-GB" w:eastAsia="en-US" w:bidi="ar-SA"/>
    </w:rPr>
  </w:style>
  <w:style w:type="paragraph" w:styleId="BlockText">
    <w:name w:val="Block Text"/>
    <w:basedOn w:val="Normal"/>
    <w:locked/>
    <w:rsid w:val="00A97B15"/>
    <w:pPr>
      <w:spacing w:after="0" w:line="240" w:lineRule="auto"/>
      <w:ind w:left="-540" w:right="-1440"/>
      <w:jc w:val="both"/>
    </w:pPr>
    <w:rPr>
      <w:rFonts w:ascii="Arial" w:eastAsia="Calibri" w:hAnsi="Arial" w:cs="Arial"/>
      <w:b/>
      <w:bCs/>
    </w:rPr>
  </w:style>
  <w:style w:type="paragraph" w:styleId="BodyText3">
    <w:name w:val="Body Text 3"/>
    <w:basedOn w:val="Normal"/>
    <w:link w:val="BodyText3Char"/>
    <w:locked/>
    <w:rsid w:val="00A97B15"/>
    <w:pPr>
      <w:spacing w:after="0" w:line="240" w:lineRule="auto"/>
      <w:jc w:val="both"/>
    </w:pPr>
    <w:rPr>
      <w:rFonts w:ascii="Arial" w:eastAsia="Calibri" w:hAnsi="Arial" w:cs="Arial"/>
      <w:sz w:val="24"/>
      <w:szCs w:val="24"/>
    </w:rPr>
  </w:style>
  <w:style w:type="character" w:customStyle="1" w:styleId="BodyText3Char">
    <w:name w:val="Body Text 3 Char"/>
    <w:link w:val="BodyText3"/>
    <w:locked/>
    <w:rsid w:val="00A97B15"/>
    <w:rPr>
      <w:rFonts w:ascii="Arial" w:eastAsia="Calibri" w:hAnsi="Arial" w:cs="Arial"/>
      <w:sz w:val="24"/>
      <w:szCs w:val="24"/>
      <w:lang w:val="en-US" w:eastAsia="en-US" w:bidi="ar-SA"/>
    </w:rPr>
  </w:style>
  <w:style w:type="character" w:styleId="PageNumber">
    <w:name w:val="page number"/>
    <w:locked/>
    <w:rsid w:val="00A97B15"/>
    <w:rPr>
      <w:rFonts w:cs="Times New Roman"/>
    </w:rPr>
  </w:style>
  <w:style w:type="paragraph" w:styleId="NormalWeb">
    <w:name w:val="Normal (Web)"/>
    <w:basedOn w:val="Normal"/>
    <w:uiPriority w:val="99"/>
    <w:unhideWhenUsed/>
    <w:locked/>
    <w:rsid w:val="00B53F9E"/>
    <w:pPr>
      <w:spacing w:before="100" w:beforeAutospacing="1" w:after="100" w:afterAutospacing="1" w:line="240" w:lineRule="auto"/>
    </w:pPr>
    <w:rPr>
      <w:rFonts w:ascii="Times New Roman" w:hAnsi="Times New Roman"/>
      <w:color w:val="000000"/>
      <w:sz w:val="24"/>
      <w:szCs w:val="24"/>
    </w:rPr>
  </w:style>
  <w:style w:type="character" w:styleId="Hyperlink">
    <w:name w:val="Hyperlink"/>
    <w:uiPriority w:val="99"/>
    <w:unhideWhenUsed/>
    <w:locked/>
    <w:rsid w:val="00E41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1811">
      <w:bodyDiv w:val="1"/>
      <w:marLeft w:val="0"/>
      <w:marRight w:val="0"/>
      <w:marTop w:val="0"/>
      <w:marBottom w:val="0"/>
      <w:divBdr>
        <w:top w:val="none" w:sz="0" w:space="0" w:color="auto"/>
        <w:left w:val="none" w:sz="0" w:space="0" w:color="auto"/>
        <w:bottom w:val="none" w:sz="0" w:space="0" w:color="auto"/>
        <w:right w:val="none" w:sz="0" w:space="0" w:color="auto"/>
      </w:divBdr>
    </w:div>
    <w:div w:id="444078853">
      <w:bodyDiv w:val="1"/>
      <w:marLeft w:val="0"/>
      <w:marRight w:val="0"/>
      <w:marTop w:val="0"/>
      <w:marBottom w:val="0"/>
      <w:divBdr>
        <w:top w:val="none" w:sz="0" w:space="0" w:color="auto"/>
        <w:left w:val="none" w:sz="0" w:space="0" w:color="auto"/>
        <w:bottom w:val="none" w:sz="0" w:space="0" w:color="auto"/>
        <w:right w:val="none" w:sz="0" w:space="0" w:color="auto"/>
      </w:divBdr>
    </w:div>
    <w:div w:id="855582893">
      <w:bodyDiv w:val="1"/>
      <w:marLeft w:val="0"/>
      <w:marRight w:val="0"/>
      <w:marTop w:val="0"/>
      <w:marBottom w:val="0"/>
      <w:divBdr>
        <w:top w:val="none" w:sz="0" w:space="0" w:color="auto"/>
        <w:left w:val="none" w:sz="0" w:space="0" w:color="auto"/>
        <w:bottom w:val="none" w:sz="0" w:space="0" w:color="auto"/>
        <w:right w:val="none" w:sz="0" w:space="0" w:color="auto"/>
      </w:divBdr>
    </w:div>
    <w:div w:id="14345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financial-sanctions-consolidated-list-of-targets/consolidated-list-of-targe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4460-CFFA-4CA2-B5E9-3370C474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5556</Words>
  <Characters>31670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INTERACT WORLDWIDE</vt:lpstr>
    </vt:vector>
  </TitlesOfParts>
  <Company>Plan UK</Company>
  <LinksUpToDate>false</LinksUpToDate>
  <CharactersWithSpaces>37152</CharactersWithSpaces>
  <SharedDoc>false</SharedDoc>
  <HLinks>
    <vt:vector size="12" baseType="variant">
      <vt:variant>
        <vt:i4>4784140</vt:i4>
      </vt:variant>
      <vt:variant>
        <vt:i4>0</vt:i4>
      </vt:variant>
      <vt:variant>
        <vt:i4>0</vt:i4>
      </vt:variant>
      <vt:variant>
        <vt:i4>5</vt:i4>
      </vt:variant>
      <vt:variant>
        <vt:lpwstr>https://www.gov.uk/government/publications/financial-sanctions-consolidated-list-of-targets/consolidated-list-of-targets</vt:lpwstr>
      </vt:variant>
      <vt:variant>
        <vt:lpwstr/>
      </vt:variant>
      <vt:variant>
        <vt:i4>3276870</vt:i4>
      </vt:variant>
      <vt:variant>
        <vt:i4>39504</vt:i4>
      </vt:variant>
      <vt:variant>
        <vt:i4>1026</vt:i4>
      </vt:variant>
      <vt:variant>
        <vt:i4>1</vt:i4>
      </vt:variant>
      <vt:variant>
        <vt:lpwstr>MT_masterlogo 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 WORLDWIDE</dc:title>
  <dc:subject/>
  <dc:creator>Furtado, Alessandra</dc:creator>
  <cp:keywords/>
  <cp:lastModifiedBy>Jeremy Ellis</cp:lastModifiedBy>
  <cp:revision>7</cp:revision>
  <cp:lastPrinted>2011-02-15T14:56:00Z</cp:lastPrinted>
  <dcterms:created xsi:type="dcterms:W3CDTF">2020-02-19T12:35:00Z</dcterms:created>
  <dcterms:modified xsi:type="dcterms:W3CDTF">2020-02-19T13:11:00Z</dcterms:modified>
</cp:coreProperties>
</file>